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7D52" w14:textId="77777777" w:rsidR="00045B27" w:rsidRPr="0024074E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  <w:bookmarkStart w:id="0" w:name="_Hlk113971247"/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ПРОФЕССИОНАЛЬНЫЙ СОЮЗ РАБОТНИКОВ ЗДРАВООХРАНЕНИЯ</w:t>
      </w:r>
    </w:p>
    <w:p w14:paraId="39BD5748" w14:textId="77777777" w:rsidR="00045B2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РОССИЙСКОЙ ФЕДЕРАЦИИ</w:t>
      </w:r>
    </w:p>
    <w:p w14:paraId="2FCA2A3E" w14:textId="77777777" w:rsidR="00045B2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5532B260" w14:textId="77777777" w:rsidR="00045B27" w:rsidRPr="0024074E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14F1E66B" w14:textId="77777777" w:rsidR="00045B27" w:rsidRPr="009E4FB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kern w:val="0"/>
          <w:sz w:val="36"/>
          <w:szCs w:val="36"/>
          <w:lang w:eastAsia="ru-RU"/>
          <w14:ligatures w14:val="none"/>
        </w:rPr>
      </w:pPr>
      <w:r w:rsidRPr="009E4FB7">
        <w:rPr>
          <w:rFonts w:ascii="Lato Medium" w:eastAsia="Times New Roman" w:hAnsi="Lato Medium" w:cs="Arial"/>
          <w:kern w:val="0"/>
          <w:sz w:val="36"/>
          <w:szCs w:val="36"/>
          <w:lang w:eastAsia="ru-RU"/>
          <w14:ligatures w14:val="none"/>
        </w:rPr>
        <w:t>ПРЕЗИДИУМ</w:t>
      </w:r>
    </w:p>
    <w:p w14:paraId="1F214CAC" w14:textId="77777777" w:rsidR="00045B27" w:rsidRPr="0024074E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5B8725FE" w14:textId="77777777" w:rsidR="00045B27" w:rsidRPr="009E4FB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44"/>
          <w:szCs w:val="44"/>
          <w:lang w:eastAsia="ru-RU"/>
          <w14:ligatures w14:val="none"/>
        </w:rPr>
      </w:pPr>
      <w:r w:rsidRPr="009E4FB7">
        <w:rPr>
          <w:rFonts w:ascii="Lato Medium" w:eastAsia="Times New Roman" w:hAnsi="Lato Medium" w:cs="Arial"/>
          <w:b/>
          <w:kern w:val="0"/>
          <w:sz w:val="44"/>
          <w:szCs w:val="44"/>
          <w:lang w:eastAsia="ru-RU"/>
          <w14:ligatures w14:val="none"/>
        </w:rPr>
        <w:t>П О С Т А Н О В Л Е Н И Е</w:t>
      </w:r>
    </w:p>
    <w:p w14:paraId="6AC9745C" w14:textId="77777777" w:rsidR="00045B27" w:rsidRPr="0024074E" w:rsidRDefault="00045B27" w:rsidP="00045B27">
      <w:pPr>
        <w:spacing w:after="0" w:line="240" w:lineRule="auto"/>
        <w:jc w:val="right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4D81EDA0" w14:textId="77777777" w:rsidR="00045B27" w:rsidRPr="0024074E" w:rsidRDefault="00045B27" w:rsidP="00045B27">
      <w:pPr>
        <w:spacing w:after="0" w:line="240" w:lineRule="auto"/>
        <w:jc w:val="right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</w:p>
    <w:p w14:paraId="0C85E4E0" w14:textId="77777777" w:rsidR="00045B27" w:rsidRPr="0024074E" w:rsidRDefault="00045B27" w:rsidP="00045B27">
      <w:pPr>
        <w:spacing w:after="0" w:line="240" w:lineRule="auto"/>
        <w:rPr>
          <w:rFonts w:ascii="Lato Medium" w:eastAsia="Times New Roman" w:hAnsi="Lato Medium" w:cs="Arial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07AA1F60" w14:textId="6A2151BC" w:rsidR="00045B27" w:rsidRPr="00473BD7" w:rsidRDefault="00045B27" w:rsidP="00045B27">
      <w:pPr>
        <w:spacing w:after="0" w:line="240" w:lineRule="auto"/>
        <w:jc w:val="both"/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01 апреля </w:t>
      </w:r>
      <w:r w:rsidRPr="009E4FB7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2024 г</w:t>
      </w:r>
      <w:r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ода</w:t>
      </w:r>
      <w:r w:rsidRPr="009E4FB7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9E4FB7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</w:t>
      </w:r>
      <w:r w:rsidRPr="00F518C3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№ </w:t>
      </w:r>
      <w:r w:rsidR="00F518C3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12-</w:t>
      </w:r>
      <w:r w:rsidR="00B92525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16</w:t>
      </w:r>
    </w:p>
    <w:p w14:paraId="2482499E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i/>
          <w:kern w:val="0"/>
          <w:sz w:val="24"/>
          <w:szCs w:val="24"/>
          <w14:ligatures w14:val="none"/>
        </w:rPr>
      </w:pPr>
    </w:p>
    <w:p w14:paraId="419FF89F" w14:textId="77777777" w:rsidR="00473BD7" w:rsidRPr="00240153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  <w:r w:rsidRPr="00240153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О формировании видеоархива</w:t>
      </w:r>
    </w:p>
    <w:p w14:paraId="3111B2A5" w14:textId="77777777" w:rsidR="00473BD7" w:rsidRPr="00240153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  <w:r w:rsidRPr="00240153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Профессионального союза работников</w:t>
      </w:r>
    </w:p>
    <w:p w14:paraId="0EFF3757" w14:textId="77777777" w:rsidR="00473BD7" w:rsidRPr="00240153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  <w:r w:rsidRPr="00240153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здравоохранения Российской Федерации</w:t>
      </w:r>
    </w:p>
    <w:p w14:paraId="6FFABE73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39A2BF25" w14:textId="77777777" w:rsid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Для подготовки актуальных и всесторонних материалов к VIII Съезду Профсоюза работников здравоохранения РФ создается архив видеосъемок деятельности структурных подразделений Профсоюза по основным направлениям:</w:t>
      </w:r>
    </w:p>
    <w:p w14:paraId="7B931AE5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338BBD1E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организационно-уставная деятельность (проведение конференций, президиумов, собраний, заседаний коллегиальных органов и комиссий, награждения, встречи с профактивом, слеты, форумы и т.п.);</w:t>
      </w:r>
    </w:p>
    <w:p w14:paraId="12E30291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обучение;</w:t>
      </w:r>
    </w:p>
    <w:p w14:paraId="29E61FE9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оплата труда (участие в открытых мероприятиях оперативных органов, комиссий и рабочих групп, создаваемых органами законодательной и исполнительной власти, общественных объединений, профессиональными медицинскими профильными общественными организациями и их объединениями, региональными фондами ОМС и т.п.);</w:t>
      </w:r>
    </w:p>
    <w:p w14:paraId="7C630010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правозащитная работа (только публичные мероприятия – работа в комиссиях, выездные групповые консультации в первичках, круглые столы, различные слушания и т.п.);</w:t>
      </w:r>
    </w:p>
    <w:p w14:paraId="7D065E85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социальное партнёрство (участие в работе трехсторонних комиссий, публичные подписания соглашений, коллективных договоров, соглашений о сотрудничестве, встречи с соцпартнерами и т.п.);</w:t>
      </w:r>
    </w:p>
    <w:p w14:paraId="78650621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охрана труда (участие в публичных мероприятиях органов законодательной и исполнительной власти, прокуратуры, региональных отделений ФСС, Государственных инспекций труда в регионах, управлений Ростехнадзора, Роспотребнадзора в субъектах РФ и др., возможно, выездные проверки);</w:t>
      </w:r>
    </w:p>
    <w:p w14:paraId="56A91CE5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работа с молодежью (заседания молодежных советов, молодежные проекты, инициативы, слеты, форумы, конкурсы и прочее);</w:t>
      </w:r>
    </w:p>
    <w:p w14:paraId="30C64F3D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солидарные действия (участие членов Профсоюза в различных коллективных действиях в форме митингов, шествий, сборов подписей, акциях, флешмобов и т.д.).</w:t>
      </w:r>
    </w:p>
    <w:p w14:paraId="42DAAD07" w14:textId="77777777" w:rsid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- оздоровление, культурно-массовые и спортивные мероприятия (только крупные республиканские, краевые, областные мероприятия, инициированные и проводимые региональными, межрегиональными организациями Профсоюза).</w:t>
      </w:r>
    </w:p>
    <w:p w14:paraId="4E1B2ADB" w14:textId="77777777" w:rsidR="00473BD7" w:rsidRPr="00473BD7" w:rsidRDefault="00473BD7" w:rsidP="00473BD7">
      <w:pPr>
        <w:spacing w:after="0" w:line="240" w:lineRule="auto"/>
        <w:ind w:firstLine="426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5A2CC586" w14:textId="77777777" w:rsidR="00473BD7" w:rsidRPr="00473BD7" w:rsidRDefault="00473BD7" w:rsidP="00473BD7">
      <w:pPr>
        <w:spacing w:after="0" w:line="240" w:lineRule="auto"/>
        <w:ind w:firstLine="709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:u w:val="single"/>
          <w14:ligatures w14:val="none"/>
        </w:rPr>
        <w:t>Технические требования к видеоматериалам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:</w:t>
      </w:r>
    </w:p>
    <w:p w14:paraId="02A299AC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1.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 xml:space="preserve">формат – MP4; </w:t>
      </w:r>
    </w:p>
    <w:p w14:paraId="32EE15DB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2.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>минимальное разрешение видео – 1920 x 1080 с соотношением сторон 16:9;</w:t>
      </w:r>
    </w:p>
    <w:p w14:paraId="72C93924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lastRenderedPageBreak/>
        <w:t>3.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>максимальная продолжительность одного видеофайла – не более 5 минут;</w:t>
      </w:r>
    </w:p>
    <w:p w14:paraId="2CA20EF8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4.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 xml:space="preserve">звук записывается в реальном времени вместе с видео - отдельная запись звука с последующим наложением не допускается; </w:t>
      </w:r>
    </w:p>
    <w:p w14:paraId="6025015B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5.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>монтаж и наложение на видео каких-либо знаков, титров не допускается.</w:t>
      </w:r>
    </w:p>
    <w:p w14:paraId="06B1E1EB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7134B063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 xml:space="preserve">Учитывая планы работы Профсоюза и его региональных, межрегиональных организаций </w:t>
      </w:r>
      <w:r w:rsidRPr="00473BD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Президиум Профессионального союза работников здравоохранения Российской Федерации ПОСТАНОВЛЯЕТ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:</w:t>
      </w:r>
    </w:p>
    <w:p w14:paraId="0D5FB2C4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2B59B2CA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24CE1B3B" w14:textId="33C50A40" w:rsidR="00473BD7" w:rsidRDefault="00473BD7" w:rsidP="00473BD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Начальнику Управления по связям с общественностью, работе с молодёжью и международному сотрудничеству Профсоюза (Жанкевич О.В.) сформировать видеоархив Профсоюза.</w:t>
      </w:r>
    </w:p>
    <w:p w14:paraId="5A989096" w14:textId="77777777" w:rsidR="00473BD7" w:rsidRPr="00473BD7" w:rsidRDefault="00473BD7" w:rsidP="00473BD7">
      <w:pPr>
        <w:pStyle w:val="a3"/>
        <w:spacing w:after="0" w:line="240" w:lineRule="auto"/>
        <w:ind w:left="1070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6F198DEC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2.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 xml:space="preserve">Региональным организациям Профсоюза: </w:t>
      </w:r>
    </w:p>
    <w:p w14:paraId="4266803C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2.1.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 xml:space="preserve">на постоянной основе в течение одного года снимать основные мероприятия по направлениям деятельности и предоставлять видеоматериалы для формирования видеоархива на почту ЦК Профсоюза ckprz@mail.ru с пометкой в теме письма «Видеоархив» и полным названием мероприятия или события, организации, где оно проходило, датой в теле письма; </w:t>
      </w:r>
    </w:p>
    <w:p w14:paraId="71524E0B" w14:textId="77777777" w:rsid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2.2.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>подключить к процессу съемки первичные профсоюзные организации в целях формирования видеоархива Профсоюза.</w:t>
      </w:r>
    </w:p>
    <w:p w14:paraId="6CFE1A54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50024852" w14:textId="1746C1DC" w:rsidR="00473BD7" w:rsidRPr="00473BD7" w:rsidRDefault="00473BD7" w:rsidP="00473BD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 xml:space="preserve">Начальнику отдела делопроизводства и контроля Организационно-аналитического Управления Профсоюза (Лазарева Ю.С.) направить данное Постановление в региональные организации Профсоюза. </w:t>
      </w:r>
    </w:p>
    <w:p w14:paraId="4982C5EB" w14:textId="77777777" w:rsidR="00473BD7" w:rsidRPr="00473BD7" w:rsidRDefault="00473BD7" w:rsidP="00473BD7">
      <w:pPr>
        <w:pStyle w:val="a3"/>
        <w:spacing w:after="0" w:line="240" w:lineRule="auto"/>
        <w:ind w:left="1070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</w:p>
    <w:p w14:paraId="0896C101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>4.</w:t>
      </w:r>
      <w:r w:rsidRPr="00473BD7">
        <w:rPr>
          <w:rFonts w:ascii="Lato Medium" w:eastAsia="Calibri" w:hAnsi="Lato Medium" w:cs="Arial"/>
          <w:bCs/>
          <w:kern w:val="0"/>
          <w:sz w:val="24"/>
          <w:szCs w:val="24"/>
          <w14:ligatures w14:val="none"/>
        </w:rPr>
        <w:tab/>
        <w:t>Контроль за выполнением настоящего Постановления возложить на Председателя Профсоюза Домникова А.И.</w:t>
      </w:r>
    </w:p>
    <w:p w14:paraId="1A76EFA6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5FD47431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747A612D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15EEF256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0AD391CE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  <w:r w:rsidRPr="00473BD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Председатель Профсоюза</w:t>
      </w:r>
      <w:r w:rsidRPr="00473BD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</w:r>
      <w:r w:rsidRPr="00473BD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  <w:t xml:space="preserve">         </w:t>
      </w:r>
      <w:r w:rsidRPr="00473BD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</w:r>
      <w:r w:rsidRPr="00473BD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  <w:t xml:space="preserve">                            А.И. Домников</w:t>
      </w:r>
    </w:p>
    <w:p w14:paraId="718D4707" w14:textId="77777777" w:rsidR="00473BD7" w:rsidRPr="00473BD7" w:rsidRDefault="00473BD7" w:rsidP="00473BD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bookmarkEnd w:id="0"/>
    <w:p w14:paraId="354EFE87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sectPr w:rsidR="00045B27" w:rsidRPr="0024074E" w:rsidSect="004660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13"/>
    <w:multiLevelType w:val="hybridMultilevel"/>
    <w:tmpl w:val="9AD4392A"/>
    <w:lvl w:ilvl="0" w:tplc="D5C2047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4D2754"/>
    <w:multiLevelType w:val="multilevel"/>
    <w:tmpl w:val="C2D26A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3368B"/>
    <w:multiLevelType w:val="multilevel"/>
    <w:tmpl w:val="448E8A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95F00"/>
    <w:multiLevelType w:val="multilevel"/>
    <w:tmpl w:val="75608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7A42DA1"/>
    <w:multiLevelType w:val="hybridMultilevel"/>
    <w:tmpl w:val="70FA945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89658A5"/>
    <w:multiLevelType w:val="hybridMultilevel"/>
    <w:tmpl w:val="1132ECF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7B85"/>
    <w:multiLevelType w:val="hybridMultilevel"/>
    <w:tmpl w:val="F45E616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2784177"/>
    <w:multiLevelType w:val="hybridMultilevel"/>
    <w:tmpl w:val="3CBC474C"/>
    <w:lvl w:ilvl="0" w:tplc="D730CB3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3B1"/>
    <w:multiLevelType w:val="hybridMultilevel"/>
    <w:tmpl w:val="F1D66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31BD1"/>
    <w:multiLevelType w:val="multilevel"/>
    <w:tmpl w:val="FB6019C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AE714F9"/>
    <w:multiLevelType w:val="hybridMultilevel"/>
    <w:tmpl w:val="A57AE46A"/>
    <w:lvl w:ilvl="0" w:tplc="109A407E">
      <w:numFmt w:val="bullet"/>
      <w:lvlText w:val="•"/>
      <w:lvlJc w:val="left"/>
      <w:pPr>
        <w:ind w:left="1065" w:hanging="705"/>
      </w:pPr>
      <w:rPr>
        <w:rFonts w:ascii="Lato Medium" w:eastAsia="Calibri" w:hAnsi="Lato Medium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361A"/>
    <w:multiLevelType w:val="hybridMultilevel"/>
    <w:tmpl w:val="04B4CBFE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A03BD"/>
    <w:multiLevelType w:val="hybridMultilevel"/>
    <w:tmpl w:val="5194302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86349">
    <w:abstractNumId w:val="9"/>
  </w:num>
  <w:num w:numId="2" w16cid:durableId="288556079">
    <w:abstractNumId w:val="10"/>
  </w:num>
  <w:num w:numId="3" w16cid:durableId="597561224">
    <w:abstractNumId w:val="11"/>
  </w:num>
  <w:num w:numId="4" w16cid:durableId="750926141">
    <w:abstractNumId w:val="6"/>
  </w:num>
  <w:num w:numId="5" w16cid:durableId="1884126521">
    <w:abstractNumId w:val="12"/>
  </w:num>
  <w:num w:numId="6" w16cid:durableId="1590041694">
    <w:abstractNumId w:val="4"/>
  </w:num>
  <w:num w:numId="7" w16cid:durableId="1520436764">
    <w:abstractNumId w:val="0"/>
  </w:num>
  <w:num w:numId="8" w16cid:durableId="896088680">
    <w:abstractNumId w:val="5"/>
  </w:num>
  <w:num w:numId="9" w16cid:durableId="689792608">
    <w:abstractNumId w:val="1"/>
  </w:num>
  <w:num w:numId="10" w16cid:durableId="39212197">
    <w:abstractNumId w:val="3"/>
  </w:num>
  <w:num w:numId="11" w16cid:durableId="1527401199">
    <w:abstractNumId w:val="2"/>
  </w:num>
  <w:num w:numId="12" w16cid:durableId="1409419137">
    <w:abstractNumId w:val="7"/>
  </w:num>
  <w:num w:numId="13" w16cid:durableId="19074555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27"/>
    <w:rsid w:val="00002F85"/>
    <w:rsid w:val="00045B27"/>
    <w:rsid w:val="0005139C"/>
    <w:rsid w:val="001D2B25"/>
    <w:rsid w:val="001F64C1"/>
    <w:rsid w:val="00240153"/>
    <w:rsid w:val="002B1A43"/>
    <w:rsid w:val="002C604E"/>
    <w:rsid w:val="002E7035"/>
    <w:rsid w:val="002F37BD"/>
    <w:rsid w:val="0031468C"/>
    <w:rsid w:val="00333969"/>
    <w:rsid w:val="00347732"/>
    <w:rsid w:val="003C049D"/>
    <w:rsid w:val="004660F8"/>
    <w:rsid w:val="00473BD7"/>
    <w:rsid w:val="005F01E2"/>
    <w:rsid w:val="0060321E"/>
    <w:rsid w:val="007D65DC"/>
    <w:rsid w:val="00853414"/>
    <w:rsid w:val="00873B22"/>
    <w:rsid w:val="008D59E8"/>
    <w:rsid w:val="00981EBE"/>
    <w:rsid w:val="00A071C5"/>
    <w:rsid w:val="00A93049"/>
    <w:rsid w:val="00AB2F92"/>
    <w:rsid w:val="00B24E96"/>
    <w:rsid w:val="00B75CFB"/>
    <w:rsid w:val="00B92525"/>
    <w:rsid w:val="00C052AC"/>
    <w:rsid w:val="00CB4241"/>
    <w:rsid w:val="00CC5283"/>
    <w:rsid w:val="00D219C3"/>
    <w:rsid w:val="00D519C6"/>
    <w:rsid w:val="00D64AB8"/>
    <w:rsid w:val="00D65C20"/>
    <w:rsid w:val="00DA64EC"/>
    <w:rsid w:val="00EC48FA"/>
    <w:rsid w:val="00F05E1D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938"/>
  <w15:docId w15:val="{7AE8291D-2273-4DA7-B624-4CDA1100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2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B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1E2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5617-2CB9-4D6F-A8BE-5CB6543C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Елена Иванова</cp:lastModifiedBy>
  <cp:revision>5</cp:revision>
  <dcterms:created xsi:type="dcterms:W3CDTF">2024-03-18T06:14:00Z</dcterms:created>
  <dcterms:modified xsi:type="dcterms:W3CDTF">2024-04-02T06:15:00Z</dcterms:modified>
</cp:coreProperties>
</file>