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8F58" w14:textId="77777777" w:rsidR="00812471" w:rsidRPr="0008654E" w:rsidRDefault="00AB2F91" w:rsidP="00014A15">
      <w:pPr>
        <w:spacing w:after="0" w:line="240" w:lineRule="auto"/>
        <w:ind w:firstLine="708"/>
        <w:jc w:val="right"/>
        <w:rPr>
          <w:b/>
          <w:i/>
          <w:sz w:val="28"/>
          <w:szCs w:val="28"/>
        </w:rPr>
      </w:pPr>
      <w:r w:rsidRPr="0008654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5E7D1BD4" w14:textId="77777777" w:rsidR="00AE0B35" w:rsidRPr="00892C62" w:rsidRDefault="00AE0B35" w:rsidP="00AE0B35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2C62">
        <w:rPr>
          <w:rFonts w:ascii="Times New Roman" w:eastAsia="Calibri" w:hAnsi="Times New Roman" w:cs="Times New Roman"/>
          <w:b/>
          <w:sz w:val="44"/>
          <w:szCs w:val="44"/>
        </w:rPr>
        <w:t>П О С ТА Н О В Л Е Н И Е</w:t>
      </w:r>
    </w:p>
    <w:p w14:paraId="00A16D69" w14:textId="77777777" w:rsidR="00AE0B35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AB2F9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92C62">
        <w:rPr>
          <w:rFonts w:ascii="Times New Roman" w:eastAsia="Calibri" w:hAnsi="Times New Roman" w:cs="Times New Roman"/>
          <w:b/>
          <w:sz w:val="32"/>
          <w:szCs w:val="32"/>
        </w:rPr>
        <w:t xml:space="preserve">съезда </w:t>
      </w:r>
    </w:p>
    <w:p w14:paraId="4BEEFD02" w14:textId="77777777" w:rsidR="00AE0B35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Профессионального союза работников здравоохранения</w:t>
      </w:r>
    </w:p>
    <w:p w14:paraId="2A6D017B" w14:textId="77777777" w:rsidR="00AE0B35" w:rsidRPr="00892C62" w:rsidRDefault="00AE0B35" w:rsidP="00AE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Российской Федерации</w:t>
      </w:r>
    </w:p>
    <w:p w14:paraId="32DEA320" w14:textId="77777777" w:rsidR="00AE0B35" w:rsidRPr="006D5FC4" w:rsidRDefault="00AE0B35" w:rsidP="00AE0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4DB7E" w14:textId="77777777" w:rsidR="004F43FF" w:rsidRDefault="004F43FF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053495" w14:textId="77777777" w:rsidR="00CD7D04" w:rsidRDefault="00CD7D04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BF20BB" w14:textId="77777777" w:rsidR="00AE0B35" w:rsidRDefault="00014A15" w:rsidP="00DD7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2021 года</w:t>
      </w:r>
      <w:r w:rsidR="00DD7F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05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7F22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AB2F91" w:rsidRPr="008F7836">
        <w:rPr>
          <w:rFonts w:ascii="Times New Roman" w:hAnsi="Times New Roman" w:cs="Times New Roman"/>
          <w:sz w:val="28"/>
          <w:szCs w:val="28"/>
        </w:rPr>
        <w:t>7</w:t>
      </w:r>
      <w:r w:rsidR="00DD7F2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C576F49" w14:textId="77777777" w:rsidR="00DD7F22" w:rsidRDefault="00DD7F22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53D0D" w14:textId="77777777" w:rsidR="004F43FF" w:rsidRPr="006D5FC4" w:rsidRDefault="004F43FF" w:rsidP="00DD7F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40D89" w14:textId="2CA4AF60" w:rsidR="00AE0B35" w:rsidRPr="00B57C40" w:rsidRDefault="00014A15" w:rsidP="00AE0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F71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AE0B35" w:rsidRPr="00B57C40">
        <w:rPr>
          <w:rFonts w:ascii="Times New Roman" w:hAnsi="Times New Roman" w:cs="Times New Roman"/>
          <w:b/>
          <w:sz w:val="28"/>
          <w:szCs w:val="28"/>
        </w:rPr>
        <w:t>ПОРЯД</w:t>
      </w:r>
      <w:r w:rsidR="00966DB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E0B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ПРИЕМА</w:t>
      </w:r>
      <w:r w:rsidR="00AE0B35" w:rsidRPr="00B57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B35">
        <w:rPr>
          <w:rFonts w:ascii="Times New Roman" w:hAnsi="Times New Roman" w:cs="Times New Roman"/>
          <w:b/>
          <w:sz w:val="28"/>
          <w:szCs w:val="28"/>
        </w:rPr>
        <w:t>В ПРОФ</w:t>
      </w:r>
      <w:r w:rsidR="0089393C">
        <w:rPr>
          <w:rFonts w:ascii="Times New Roman" w:hAnsi="Times New Roman" w:cs="Times New Roman"/>
          <w:b/>
          <w:sz w:val="28"/>
          <w:szCs w:val="28"/>
        </w:rPr>
        <w:t>ЕССИОНАЛЬН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93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B35">
        <w:rPr>
          <w:rFonts w:ascii="Times New Roman" w:hAnsi="Times New Roman" w:cs="Times New Roman"/>
          <w:b/>
          <w:sz w:val="28"/>
          <w:szCs w:val="28"/>
        </w:rPr>
        <w:t>СОЮЗ</w:t>
      </w:r>
      <w:r w:rsidR="001B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3C">
        <w:rPr>
          <w:rFonts w:ascii="Times New Roman" w:hAnsi="Times New Roman" w:cs="Times New Roman"/>
          <w:b/>
          <w:sz w:val="28"/>
          <w:szCs w:val="28"/>
        </w:rPr>
        <w:t>РАБОТНИКОВ ЗДРАВООХРАНЕНИЯ РОССИЙСКОЙ ФЕДЕРАЦИИ</w:t>
      </w:r>
      <w:r w:rsidR="00AE0B35">
        <w:rPr>
          <w:rFonts w:ascii="Times New Roman" w:hAnsi="Times New Roman" w:cs="Times New Roman"/>
          <w:b/>
          <w:sz w:val="28"/>
          <w:szCs w:val="28"/>
        </w:rPr>
        <w:t xml:space="preserve"> И ПРЕКРАЩЕНИЯ ЧЛЕНСТВА В ПРОФСОЮЗЕ</w:t>
      </w:r>
      <w:r w:rsidR="002F7182">
        <w:rPr>
          <w:rFonts w:ascii="Times New Roman" w:hAnsi="Times New Roman" w:cs="Times New Roman"/>
          <w:b/>
          <w:sz w:val="28"/>
          <w:szCs w:val="28"/>
        </w:rPr>
        <w:t>»</w:t>
      </w:r>
    </w:p>
    <w:p w14:paraId="12583DAE" w14:textId="77777777" w:rsidR="00AE0B35" w:rsidRDefault="00AE0B35" w:rsidP="00AE0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2E7E5" w14:textId="77777777" w:rsidR="00AE0B35" w:rsidRDefault="00AE0B35" w:rsidP="00AE0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C7120F" w14:textId="77777777" w:rsidR="00AE0B35" w:rsidRPr="00C52CC1" w:rsidRDefault="00AE0B35" w:rsidP="00AE0B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C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B2F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2CC1">
        <w:rPr>
          <w:rFonts w:ascii="Times New Roman" w:hAnsi="Times New Roman" w:cs="Times New Roman"/>
          <w:b/>
          <w:sz w:val="28"/>
          <w:szCs w:val="28"/>
        </w:rPr>
        <w:t xml:space="preserve"> съезд Профессионального союза работников здравоохранения Российской Федерации</w:t>
      </w:r>
      <w:r w:rsidR="008F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C1" w:rsidRPr="00C52CC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52CC1">
        <w:rPr>
          <w:rFonts w:ascii="Times New Roman" w:hAnsi="Times New Roman" w:cs="Times New Roman"/>
          <w:b/>
          <w:sz w:val="28"/>
          <w:szCs w:val="28"/>
        </w:rPr>
        <w:t>:</w:t>
      </w:r>
    </w:p>
    <w:p w14:paraId="3B0CA96F" w14:textId="77777777" w:rsidR="00AE0B35" w:rsidRPr="006D5FC4" w:rsidRDefault="00AE0B35" w:rsidP="00AE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CD4F3" w14:textId="77777777" w:rsidR="00405EEF" w:rsidRDefault="00D27D20" w:rsidP="001B3E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A15">
        <w:rPr>
          <w:rFonts w:ascii="Times New Roman" w:hAnsi="Times New Roman" w:cs="Times New Roman"/>
          <w:sz w:val="28"/>
          <w:szCs w:val="28"/>
        </w:rPr>
        <w:t>Утвердить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 </w:t>
      </w:r>
      <w:r w:rsidR="00AB2F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14A15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="00014A15">
        <w:rPr>
          <w:rFonts w:ascii="Times New Roman" w:hAnsi="Times New Roman" w:cs="Times New Roman"/>
          <w:sz w:val="28"/>
          <w:szCs w:val="28"/>
        </w:rPr>
        <w:t xml:space="preserve"> п</w:t>
      </w:r>
      <w:r w:rsidR="00AE0B35" w:rsidRPr="00B57C40">
        <w:rPr>
          <w:rFonts w:ascii="Times New Roman" w:hAnsi="Times New Roman" w:cs="Times New Roman"/>
          <w:sz w:val="28"/>
          <w:szCs w:val="28"/>
        </w:rPr>
        <w:t>оряд</w:t>
      </w:r>
      <w:r w:rsidR="00966DB6">
        <w:rPr>
          <w:rFonts w:ascii="Times New Roman" w:hAnsi="Times New Roman" w:cs="Times New Roman"/>
          <w:sz w:val="28"/>
          <w:szCs w:val="28"/>
        </w:rPr>
        <w:t>к</w:t>
      </w:r>
      <w:r w:rsidR="00014A15">
        <w:rPr>
          <w:rFonts w:ascii="Times New Roman" w:hAnsi="Times New Roman" w:cs="Times New Roman"/>
          <w:sz w:val="28"/>
          <w:szCs w:val="28"/>
        </w:rPr>
        <w:t>е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 </w:t>
      </w:r>
      <w:r w:rsidR="00966DB6">
        <w:rPr>
          <w:rFonts w:ascii="Times New Roman" w:hAnsi="Times New Roman" w:cs="Times New Roman"/>
          <w:sz w:val="28"/>
          <w:szCs w:val="28"/>
        </w:rPr>
        <w:t>приема</w:t>
      </w:r>
      <w:r w:rsidR="00FE033B">
        <w:rPr>
          <w:rFonts w:ascii="Times New Roman" w:hAnsi="Times New Roman" w:cs="Times New Roman"/>
          <w:sz w:val="28"/>
          <w:szCs w:val="28"/>
        </w:rPr>
        <w:t xml:space="preserve"> 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 </w:t>
      </w:r>
      <w:r w:rsidR="00AE0B35">
        <w:rPr>
          <w:rFonts w:ascii="Times New Roman" w:hAnsi="Times New Roman" w:cs="Times New Roman"/>
          <w:sz w:val="28"/>
          <w:szCs w:val="28"/>
        </w:rPr>
        <w:t>в Проф</w:t>
      </w:r>
      <w:r w:rsidR="0089393C">
        <w:rPr>
          <w:rFonts w:ascii="Times New Roman" w:hAnsi="Times New Roman" w:cs="Times New Roman"/>
          <w:sz w:val="28"/>
          <w:szCs w:val="28"/>
        </w:rPr>
        <w:t>ессиональн</w:t>
      </w:r>
      <w:r w:rsidR="00014A15">
        <w:rPr>
          <w:rFonts w:ascii="Times New Roman" w:hAnsi="Times New Roman" w:cs="Times New Roman"/>
          <w:sz w:val="28"/>
          <w:szCs w:val="28"/>
        </w:rPr>
        <w:t>ый</w:t>
      </w:r>
      <w:r w:rsidR="0089393C">
        <w:rPr>
          <w:rFonts w:ascii="Times New Roman" w:hAnsi="Times New Roman" w:cs="Times New Roman"/>
          <w:sz w:val="28"/>
          <w:szCs w:val="28"/>
        </w:rPr>
        <w:t xml:space="preserve"> </w:t>
      </w:r>
      <w:r w:rsidR="00AE0B35">
        <w:rPr>
          <w:rFonts w:ascii="Times New Roman" w:hAnsi="Times New Roman" w:cs="Times New Roman"/>
          <w:sz w:val="28"/>
          <w:szCs w:val="28"/>
        </w:rPr>
        <w:t>союз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 </w:t>
      </w:r>
      <w:r w:rsidR="0089393C">
        <w:rPr>
          <w:rFonts w:ascii="Times New Roman" w:hAnsi="Times New Roman" w:cs="Times New Roman"/>
          <w:sz w:val="28"/>
          <w:szCs w:val="28"/>
        </w:rPr>
        <w:t xml:space="preserve">работников здравоохранения Российской Федерации 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и </w:t>
      </w:r>
      <w:r w:rsidR="00AE0B35">
        <w:rPr>
          <w:rFonts w:ascii="Times New Roman" w:hAnsi="Times New Roman" w:cs="Times New Roman"/>
          <w:sz w:val="28"/>
          <w:szCs w:val="28"/>
        </w:rPr>
        <w:t>прекращения членства в Профсоюзе</w:t>
      </w:r>
      <w:r w:rsidR="00AB2F91">
        <w:rPr>
          <w:rFonts w:ascii="Times New Roman" w:hAnsi="Times New Roman" w:cs="Times New Roman"/>
          <w:sz w:val="28"/>
          <w:szCs w:val="28"/>
        </w:rPr>
        <w:t>»</w:t>
      </w:r>
      <w:r w:rsidR="00AE0B35" w:rsidRPr="00B57C40">
        <w:rPr>
          <w:rFonts w:ascii="Times New Roman" w:hAnsi="Times New Roman" w:cs="Times New Roman"/>
          <w:sz w:val="28"/>
          <w:szCs w:val="28"/>
        </w:rPr>
        <w:t xml:space="preserve"> </w:t>
      </w:r>
      <w:r w:rsidR="001B3E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20124F03" w14:textId="77777777" w:rsidR="00D27D20" w:rsidRDefault="00D27D20" w:rsidP="001B3E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«</w:t>
      </w:r>
      <w:r w:rsidR="00014A15">
        <w:rPr>
          <w:rFonts w:ascii="Times New Roman" w:hAnsi="Times New Roman" w:cs="Times New Roman"/>
          <w:sz w:val="28"/>
          <w:szCs w:val="28"/>
        </w:rPr>
        <w:t>Положение о п</w:t>
      </w:r>
      <w:r w:rsidRPr="00B57C40">
        <w:rPr>
          <w:rFonts w:ascii="Times New Roman" w:hAnsi="Times New Roman" w:cs="Times New Roman"/>
          <w:sz w:val="28"/>
          <w:szCs w:val="28"/>
        </w:rPr>
        <w:t>оряд</w:t>
      </w:r>
      <w:r w:rsidR="00966DB6">
        <w:rPr>
          <w:rFonts w:ascii="Times New Roman" w:hAnsi="Times New Roman" w:cs="Times New Roman"/>
          <w:sz w:val="28"/>
          <w:szCs w:val="28"/>
        </w:rPr>
        <w:t>к</w:t>
      </w:r>
      <w:r w:rsidR="00014A15">
        <w:rPr>
          <w:rFonts w:ascii="Times New Roman" w:hAnsi="Times New Roman" w:cs="Times New Roman"/>
          <w:sz w:val="28"/>
          <w:szCs w:val="28"/>
        </w:rPr>
        <w:t>е</w:t>
      </w:r>
      <w:r w:rsidR="00966DB6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6DB6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66D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="00966DB6">
        <w:rPr>
          <w:rFonts w:ascii="Times New Roman" w:hAnsi="Times New Roman" w:cs="Times New Roman"/>
          <w:sz w:val="28"/>
          <w:szCs w:val="28"/>
        </w:rPr>
        <w:t>а</w:t>
      </w:r>
      <w:r w:rsidRPr="00B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здравоохранения Российской Федерации </w:t>
      </w:r>
      <w:r w:rsidRPr="00B57C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членства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Профсоюзе»</w:t>
      </w:r>
      <w:r w:rsidRPr="00B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принятия его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съездом Профсоюза.</w:t>
      </w:r>
    </w:p>
    <w:p w14:paraId="796DECBE" w14:textId="77777777" w:rsidR="00966DB6" w:rsidRPr="00D27D20" w:rsidRDefault="00966DB6" w:rsidP="001B3E6D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Центральному комитету Профсоюза, выборным органам организаций Профсоюза обеспечить реализацию вышеуказанного </w:t>
      </w:r>
      <w:r w:rsidR="00014A1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0403E" w14:textId="77777777" w:rsidR="004F4BF7" w:rsidRDefault="004F4BF7"/>
    <w:p w14:paraId="354D50E2" w14:textId="77777777" w:rsidR="002E2A5B" w:rsidRDefault="002E2A5B"/>
    <w:p w14:paraId="7224B714" w14:textId="77777777" w:rsidR="0089393C" w:rsidRPr="002E2A5B" w:rsidRDefault="002E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A5B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A5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E2A5B">
        <w:rPr>
          <w:rFonts w:ascii="Times New Roman" w:hAnsi="Times New Roman" w:cs="Times New Roman"/>
          <w:sz w:val="28"/>
          <w:szCs w:val="28"/>
        </w:rPr>
        <w:t>А.И.Домников</w:t>
      </w:r>
      <w:proofErr w:type="spellEnd"/>
    </w:p>
    <w:p w14:paraId="05907753" w14:textId="77777777" w:rsidR="00966DB6" w:rsidRDefault="00966DB6"/>
    <w:p w14:paraId="123E64C6" w14:textId="77777777" w:rsidR="00101094" w:rsidRDefault="00101094"/>
    <w:p w14:paraId="7EACCD8D" w14:textId="77777777" w:rsidR="004F4BF7" w:rsidRPr="00B0054E" w:rsidRDefault="00E932C6" w:rsidP="00966D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A13E9C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="004F4BF7" w:rsidRPr="00B0054E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14:paraId="4656A151" w14:textId="77777777" w:rsidR="004F4BF7" w:rsidRPr="00B0054E" w:rsidRDefault="00AB2F91" w:rsidP="00966D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2F9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  <w:r w:rsidR="004F4BF7" w:rsidRPr="00B0054E">
        <w:rPr>
          <w:rFonts w:ascii="Times New Roman" w:hAnsi="Times New Roman"/>
          <w:i/>
          <w:sz w:val="24"/>
          <w:szCs w:val="24"/>
        </w:rPr>
        <w:t xml:space="preserve">к постановлению </w:t>
      </w:r>
      <w:r w:rsidR="004F4BF7" w:rsidRPr="00B0054E">
        <w:rPr>
          <w:rFonts w:ascii="Times New Roman" w:hAnsi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="004F4BF7" w:rsidRPr="00B0054E">
        <w:rPr>
          <w:rFonts w:ascii="Times New Roman" w:hAnsi="Times New Roman"/>
          <w:i/>
          <w:sz w:val="24"/>
          <w:szCs w:val="24"/>
        </w:rPr>
        <w:t xml:space="preserve"> съезда Профсоюза</w:t>
      </w:r>
    </w:p>
    <w:p w14:paraId="04778D73" w14:textId="77777777" w:rsidR="004F4BF7" w:rsidRDefault="00B0054E" w:rsidP="00966D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Pr="00B0054E">
        <w:rPr>
          <w:rFonts w:ascii="Times New Roman" w:hAnsi="Times New Roman"/>
          <w:i/>
          <w:sz w:val="24"/>
          <w:szCs w:val="24"/>
        </w:rPr>
        <w:t>№</w:t>
      </w:r>
      <w:r w:rsidR="00AB2F91" w:rsidRPr="00A140EC">
        <w:rPr>
          <w:rFonts w:ascii="Times New Roman" w:hAnsi="Times New Roman"/>
          <w:i/>
          <w:sz w:val="24"/>
          <w:szCs w:val="24"/>
        </w:rPr>
        <w:t xml:space="preserve"> </w:t>
      </w:r>
      <w:r w:rsidR="00AB2F91" w:rsidRPr="00AB2F91">
        <w:rPr>
          <w:rFonts w:ascii="Times New Roman" w:hAnsi="Times New Roman"/>
          <w:i/>
          <w:sz w:val="24"/>
          <w:szCs w:val="24"/>
        </w:rPr>
        <w:t>7</w:t>
      </w:r>
      <w:r w:rsidRPr="00B0054E">
        <w:rPr>
          <w:rFonts w:ascii="Times New Roman" w:hAnsi="Times New Roman"/>
          <w:i/>
          <w:sz w:val="24"/>
          <w:szCs w:val="24"/>
        </w:rPr>
        <w:t xml:space="preserve"> – 1</w:t>
      </w:r>
      <w:r w:rsidR="00D03A4C">
        <w:rPr>
          <w:rFonts w:ascii="Times New Roman" w:hAnsi="Times New Roman"/>
          <w:i/>
          <w:sz w:val="24"/>
          <w:szCs w:val="24"/>
        </w:rPr>
        <w:t>4</w:t>
      </w:r>
      <w:r w:rsidRPr="00B0054E">
        <w:rPr>
          <w:rFonts w:ascii="Times New Roman" w:hAnsi="Times New Roman"/>
          <w:i/>
          <w:sz w:val="24"/>
          <w:szCs w:val="24"/>
        </w:rPr>
        <w:t xml:space="preserve"> от </w:t>
      </w:r>
      <w:r w:rsidR="00D03A4C">
        <w:rPr>
          <w:rFonts w:ascii="Times New Roman" w:hAnsi="Times New Roman"/>
          <w:i/>
          <w:sz w:val="24"/>
          <w:szCs w:val="24"/>
        </w:rPr>
        <w:t>22 апреля</w:t>
      </w:r>
      <w:r w:rsidRPr="00B0054E">
        <w:rPr>
          <w:rFonts w:ascii="Times New Roman" w:hAnsi="Times New Roman"/>
          <w:i/>
          <w:sz w:val="24"/>
          <w:szCs w:val="24"/>
        </w:rPr>
        <w:t xml:space="preserve"> 20</w:t>
      </w:r>
      <w:r w:rsidR="00AB2F91" w:rsidRPr="00A140EC">
        <w:rPr>
          <w:rFonts w:ascii="Times New Roman" w:hAnsi="Times New Roman"/>
          <w:i/>
          <w:sz w:val="24"/>
          <w:szCs w:val="24"/>
        </w:rPr>
        <w:t>2</w:t>
      </w:r>
      <w:r w:rsidR="007E6E68">
        <w:rPr>
          <w:rFonts w:ascii="Times New Roman" w:hAnsi="Times New Roman"/>
          <w:i/>
          <w:sz w:val="24"/>
          <w:szCs w:val="24"/>
        </w:rPr>
        <w:t>1</w:t>
      </w:r>
      <w:r w:rsidRPr="00B0054E">
        <w:rPr>
          <w:rFonts w:ascii="Times New Roman" w:hAnsi="Times New Roman"/>
          <w:i/>
          <w:sz w:val="24"/>
          <w:szCs w:val="24"/>
        </w:rPr>
        <w:t>г</w:t>
      </w:r>
    </w:p>
    <w:p w14:paraId="797A3344" w14:textId="77777777" w:rsidR="00E932C6" w:rsidRPr="00B0054E" w:rsidRDefault="00E932C6" w:rsidP="00B005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600DA446" w14:textId="77777777"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</w:t>
      </w:r>
    </w:p>
    <w:p w14:paraId="0663F2EA" w14:textId="77777777"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в Профессиональный союз </w:t>
      </w:r>
    </w:p>
    <w:p w14:paraId="436ABA8C" w14:textId="77777777"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здравоохранения Российской Федерации </w:t>
      </w:r>
    </w:p>
    <w:p w14:paraId="708367E5" w14:textId="77777777"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прекращения членства в Профсоюзе</w:t>
      </w:r>
    </w:p>
    <w:p w14:paraId="7C35B0A0" w14:textId="77777777" w:rsidR="00D03A4C" w:rsidRDefault="00D03A4C" w:rsidP="00D03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C5F4D2" w14:textId="77777777" w:rsidR="00D03A4C" w:rsidRDefault="00D03A4C" w:rsidP="00D03A4C">
      <w:pPr>
        <w:pStyle w:val="a4"/>
        <w:spacing w:after="0"/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понятия</w:t>
      </w:r>
    </w:p>
    <w:p w14:paraId="6F4DD82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п.1 ст.1 и п. 1 ст. 8 Устава Профсоюза, членами Профессионального союза работников здравоохранения Российской Федерации* могут быть  работники, связанные общими социально-трудовыми и профессиональными интересами по роду их деятельности </w:t>
      </w:r>
      <w:r w:rsidRPr="00A24747">
        <w:rPr>
          <w:rFonts w:ascii="Times New Roman" w:hAnsi="Times New Roman"/>
          <w:iCs/>
          <w:sz w:val="28"/>
          <w:szCs w:val="28"/>
        </w:rPr>
        <w:t>в медицинских,  фармацевтических,  санитарно-эпидемиологических, санаторно-курортных организациях, предприятиях, научных центрах, научно-технических комплексах, научно-исследовательских институтах, других медицинских организациях,  осуществляющих в качестве основного  (уставного) вида деятельности медицинскую деятельность на основании лицензии, независимо от организационно-правовых форм и форм собственности, а также в органах, осуществляющих управление и финансовое обеспечение в сфере здравоохранения и других организациях, занятых индивидуальной трудовой деятельностью, а также работающие и обучающиеся в образовательных организациях высшего образования и профессиональных образовательных организациях,</w:t>
      </w:r>
      <w:r w:rsidRPr="00A24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достигшие возраста 14 лет, изъявившие желание состоять в Профсоюзе, признающие Устав, регулярно уплачивающие членские </w:t>
      </w:r>
      <w:r w:rsidR="00920125">
        <w:rPr>
          <w:rFonts w:ascii="Times New Roman" w:hAnsi="Times New Roman"/>
          <w:sz w:val="28"/>
          <w:szCs w:val="28"/>
        </w:rPr>
        <w:t xml:space="preserve">профсоюзные </w:t>
      </w:r>
      <w:r>
        <w:rPr>
          <w:rFonts w:ascii="Times New Roman" w:hAnsi="Times New Roman"/>
          <w:sz w:val="28"/>
          <w:szCs w:val="28"/>
        </w:rPr>
        <w:t>взносы в Профсоюз.</w:t>
      </w:r>
    </w:p>
    <w:p w14:paraId="186A5565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Профсоюзе не зависит от национальности, пола, политических и религиозных убеждений, социального положения или иных различий.</w:t>
      </w:r>
    </w:p>
    <w:p w14:paraId="425AB5AB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члены Профсоюза имеют равные права и равные обязанности.</w:t>
      </w:r>
    </w:p>
    <w:p w14:paraId="2CF840E2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Член Профсоюза не может одновременно состоять в других профессиональных союзах.</w:t>
      </w:r>
    </w:p>
    <w:p w14:paraId="4ADDD6D2" w14:textId="77777777" w:rsidR="00723026" w:rsidRDefault="00723026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872363" w14:textId="77777777"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Вступление в Профсоюз, </w:t>
      </w:r>
    </w:p>
    <w:p w14:paraId="4A65526C" w14:textId="77777777" w:rsidR="00D03A4C" w:rsidRDefault="00D03A4C" w:rsidP="00D03A4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прекращение членства в Профсоюзе</w:t>
      </w:r>
    </w:p>
    <w:p w14:paraId="2C17E1B0" w14:textId="77777777" w:rsidR="0072302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Вступление в Профсоюз производится на добровольной основе в 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индивидуальном </w:t>
      </w:r>
      <w:r w:rsidR="00723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23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23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="00723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заявлению, </w:t>
      </w:r>
      <w:r w:rsidR="007230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поданному работником, </w:t>
      </w:r>
    </w:p>
    <w:p w14:paraId="2B39D85B" w14:textId="77777777" w:rsidR="00723026" w:rsidRDefault="00723026" w:rsidP="0072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652DF678" w14:textId="77777777" w:rsidR="00723026" w:rsidRDefault="00723026" w:rsidP="007230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Далее по тексту Профсоюз</w:t>
      </w:r>
    </w:p>
    <w:p w14:paraId="2F554A83" w14:textId="77777777" w:rsidR="00723026" w:rsidRDefault="00723026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185329" w14:textId="77777777" w:rsidR="00D03A4C" w:rsidRDefault="00D03A4C" w:rsidP="007230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в письменной форме на имя председателя первичной профсоюзной организации, а в случае отсутствия в учреждении, организации, на предприятии первичной профсоюзной организации - в соответствующую вышестоящую территориальную </w:t>
      </w:r>
      <w:r w:rsidRPr="00A24747">
        <w:rPr>
          <w:rFonts w:ascii="Times New Roman" w:hAnsi="Times New Roman"/>
          <w:sz w:val="28"/>
          <w:szCs w:val="28"/>
        </w:rPr>
        <w:t>(региональную, межрегиональную, местную)</w:t>
      </w:r>
      <w:r w:rsidRPr="00070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Профсоюза.  </w:t>
      </w:r>
    </w:p>
    <w:p w14:paraId="1E3B485A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/>
          <w:sz w:val="28"/>
          <w:szCs w:val="28"/>
        </w:rPr>
        <w:t>Решение о приеме в Профсоюз принимается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профсоюзного комитета с учетом мнения профгруппы, профсоюзного бюро, не позднее 30 календарных дней со дня подачи заявления о вступлении в Профсоюз. Принятое решение заносится в протокол.</w:t>
      </w:r>
    </w:p>
    <w:p w14:paraId="6353734B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 </w:t>
      </w:r>
      <w:r w:rsidRPr="00A2474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решение о </w:t>
      </w:r>
      <w:r w:rsidRPr="008601F2">
        <w:rPr>
          <w:rFonts w:ascii="Times New Roman" w:hAnsi="Times New Roman"/>
          <w:sz w:val="28"/>
          <w:szCs w:val="28"/>
        </w:rPr>
        <w:t xml:space="preserve">приеме в Профсоюз </w:t>
      </w:r>
      <w:r>
        <w:rPr>
          <w:rFonts w:ascii="Times New Roman" w:hAnsi="Times New Roman"/>
          <w:sz w:val="28"/>
          <w:szCs w:val="28"/>
        </w:rPr>
        <w:t xml:space="preserve">принимает постоянно действующий выборный </w:t>
      </w:r>
      <w:proofErr w:type="gramStart"/>
      <w:r>
        <w:rPr>
          <w:rFonts w:ascii="Times New Roman" w:hAnsi="Times New Roman"/>
          <w:sz w:val="28"/>
          <w:szCs w:val="28"/>
        </w:rPr>
        <w:t>коллегиальный  исполнительный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соответствующей территориальной </w:t>
      </w:r>
      <w:r w:rsidRPr="00A24747">
        <w:rPr>
          <w:rFonts w:ascii="Times New Roman" w:hAnsi="Times New Roman"/>
          <w:sz w:val="28"/>
          <w:szCs w:val="28"/>
        </w:rPr>
        <w:t>(региональной, межрегиональной, местной)</w:t>
      </w:r>
      <w:r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137AF2D8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 вступлении в Профсоюз может приниматься без личного присутствия лица, подавшего соответствующее заявление.</w:t>
      </w:r>
    </w:p>
    <w:p w14:paraId="6EC2FFD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Профсоюзное членство, профсоюзный стаж исчисляются со дня принятия решения о вступлении в Профсоюз. </w:t>
      </w:r>
    </w:p>
    <w:p w14:paraId="49DDBDDC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создании новой первичной профсоюзной организации ее учредители становятся членами Профсоюза, приобретая права и обязанности в соответствии с п. 2 ст. 28 Устава Профсоюза, после проведения учредительного профсоюзного собрания и включения вновь созданной первичной профсоюзной организации в реестр вышестоящей территориальной организации Профсоюза.</w:t>
      </w:r>
    </w:p>
    <w:p w14:paraId="5AC98A58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</w:t>
      </w:r>
      <w:r w:rsidRPr="00893344">
        <w:rPr>
          <w:rFonts w:ascii="Times New Roman" w:hAnsi="Times New Roman"/>
          <w:sz w:val="28"/>
          <w:szCs w:val="28"/>
        </w:rPr>
        <w:t xml:space="preserve">прекращении членства в Профсоюзе </w:t>
      </w:r>
      <w:r>
        <w:rPr>
          <w:rFonts w:ascii="Times New Roman" w:hAnsi="Times New Roman"/>
          <w:sz w:val="28"/>
          <w:szCs w:val="28"/>
        </w:rPr>
        <w:t>работник выбывает из Профсоюза.</w:t>
      </w:r>
    </w:p>
    <w:p w14:paraId="00CD419E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Членство в Профсоюзе прекращается в случаях:</w:t>
      </w:r>
    </w:p>
    <w:p w14:paraId="5D5AF03C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добровольного выхода из Профсоюза по собственному желанию на основании личного заявления;</w:t>
      </w:r>
    </w:p>
    <w:p w14:paraId="04BF239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выхода на пенсию с прекращением трудовых отношений, если пенсионер не изъявил желания остаться на профсоюзном учете в первичной профсоюзной организации;</w:t>
      </w:r>
    </w:p>
    <w:p w14:paraId="33C5051D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вступления члена Профсоюза в другой профсоюз, а также учреждения им иного профсоюза;</w:t>
      </w:r>
    </w:p>
    <w:p w14:paraId="2861F849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вступления в законную силу обвинительного приговора суда о лишении свободы в отношении лица, являющегося членом Профсоюза;</w:t>
      </w:r>
    </w:p>
    <w:p w14:paraId="517EDEB0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признания гражданина, являющегося членом Профсоюза, недееспособным решением суда, вступившим в законную силу;</w:t>
      </w:r>
    </w:p>
    <w:p w14:paraId="0B31DB6F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смерти члена Профсоюза;</w:t>
      </w:r>
    </w:p>
    <w:p w14:paraId="12BBEE78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 исключения из Профсоюза.</w:t>
      </w:r>
    </w:p>
    <w:p w14:paraId="4EB82D76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прекращении профсоюзного членства профсоюзная карточка члена Профсоюза сдается в профком первичной профсоюзной организации.</w:t>
      </w:r>
    </w:p>
    <w:p w14:paraId="0AB4E6BB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Выход из Профсоюза </w:t>
      </w:r>
      <w:r w:rsidRPr="00A24747">
        <w:rPr>
          <w:rFonts w:ascii="Times New Roman" w:hAnsi="Times New Roman"/>
          <w:sz w:val="28"/>
          <w:szCs w:val="28"/>
        </w:rPr>
        <w:t>по собственному желанию</w:t>
      </w:r>
      <w:r>
        <w:rPr>
          <w:rFonts w:ascii="Times New Roman" w:hAnsi="Times New Roman"/>
          <w:sz w:val="28"/>
          <w:szCs w:val="28"/>
        </w:rPr>
        <w:t xml:space="preserve"> осуществляется по личному заявлению, поданному в первичную профсоюзную организацию на </w:t>
      </w:r>
      <w:proofErr w:type="gramStart"/>
      <w:r>
        <w:rPr>
          <w:rFonts w:ascii="Times New Roman" w:hAnsi="Times New Roman"/>
          <w:sz w:val="28"/>
          <w:szCs w:val="28"/>
        </w:rPr>
        <w:t>имя  председателя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организации.</w:t>
      </w:r>
    </w:p>
    <w:p w14:paraId="590445C2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прекращения членства в Профсоюзе,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4747">
        <w:rPr>
          <w:rFonts w:ascii="Times New Roman" w:hAnsi="Times New Roman"/>
          <w:sz w:val="28"/>
          <w:szCs w:val="28"/>
        </w:rPr>
        <w:t xml:space="preserve">случае добровольного выхода из </w:t>
      </w:r>
      <w:proofErr w:type="gramStart"/>
      <w:r w:rsidRPr="00A24747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,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дата  подачи соответствующего заявления в первичную профсоюзную организацию.</w:t>
      </w:r>
    </w:p>
    <w:p w14:paraId="13F51BAA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Лицо, прекратившее членство в Профсоюзе, теряет право на профсоюзную защиту </w:t>
      </w:r>
      <w:r w:rsidRPr="00A24747">
        <w:rPr>
          <w:rFonts w:ascii="Times New Roman" w:hAnsi="Times New Roman"/>
          <w:sz w:val="28"/>
          <w:szCs w:val="28"/>
        </w:rPr>
        <w:t>по вопросам индивидуальных трудовых отношений,</w:t>
      </w:r>
      <w:r>
        <w:rPr>
          <w:rFonts w:ascii="Times New Roman" w:hAnsi="Times New Roman"/>
          <w:sz w:val="28"/>
          <w:szCs w:val="28"/>
        </w:rPr>
        <w:t xml:space="preserve"> пользование общим профсоюзным имуществом и льготами. Сумма уплаченных им членских </w:t>
      </w:r>
      <w:r w:rsidR="00920125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>взносов не возвращается.</w:t>
      </w:r>
    </w:p>
    <w:p w14:paraId="3D3309B9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026">
        <w:rPr>
          <w:rFonts w:ascii="Times New Roman" w:hAnsi="Times New Roman"/>
          <w:sz w:val="28"/>
          <w:szCs w:val="28"/>
        </w:rPr>
        <w:t xml:space="preserve">8. Лицо, вышедшее из Профсоюза, </w:t>
      </w:r>
      <w:r>
        <w:rPr>
          <w:rFonts w:ascii="Times New Roman" w:hAnsi="Times New Roman"/>
          <w:sz w:val="28"/>
          <w:szCs w:val="28"/>
        </w:rPr>
        <w:t xml:space="preserve">может быть вновь принято в Профсоюз на общих основаниях, но не ранее чем через год после принятия решения о выходе его из Профсоюза. Профсоюзный стаж в этом случае исчисляется с момента повторного </w:t>
      </w:r>
      <w:r w:rsidRPr="00A24747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в Профсоюз.</w:t>
      </w:r>
    </w:p>
    <w:p w14:paraId="6A08C430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5B584D" w14:textId="77777777"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Профсоюзная карточка члена Профессионального союза</w:t>
      </w:r>
    </w:p>
    <w:p w14:paraId="64576D45" w14:textId="77777777"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здравоохранения Российской Федерации</w:t>
      </w:r>
    </w:p>
    <w:p w14:paraId="0907CE1B" w14:textId="77777777"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учет членов Профсоюза</w:t>
      </w:r>
    </w:p>
    <w:p w14:paraId="0B7A93B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первичной профсоюзной организации, член профсоюзного комитета или по их поручению председатель профбюро, профгрупорг выдают новому члену Профсоюза профсоюзную карточку члена Профессионального союза работников здравоохранения Российской Федерации. Она удостоверяет членство в Профсоюзе и хранится у члена Профсоюза. </w:t>
      </w:r>
    </w:p>
    <w:p w14:paraId="788185E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Профсоюза состоит на учете в первичной профсоюзной организации по месту основной работы, учебы.</w:t>
      </w:r>
    </w:p>
    <w:p w14:paraId="1BFAF87D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членов Профсоюза осуществляется в первичной профсоюзной организации по учетным карточкам членов Профсоюза, которые хранятся в профкоме первичной профсоюзной организации.</w:t>
      </w:r>
    </w:p>
    <w:p w14:paraId="061B99C6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Учет общей численности членов Профсоюза на уровне территориальной </w:t>
      </w:r>
      <w:r w:rsidRPr="00A24747">
        <w:rPr>
          <w:rFonts w:ascii="Times New Roman" w:hAnsi="Times New Roman"/>
          <w:sz w:val="28"/>
          <w:szCs w:val="28"/>
        </w:rPr>
        <w:t>(региональной, межрегиональной, местной</w:t>
      </w:r>
      <w:r w:rsidRPr="0089334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организации Профсоюза осуществляет президиум соответствующей территориальной организации, а на уровне </w:t>
      </w:r>
      <w:proofErr w:type="gramStart"/>
      <w:r>
        <w:rPr>
          <w:rFonts w:ascii="Times New Roman" w:hAnsi="Times New Roman"/>
          <w:sz w:val="28"/>
          <w:szCs w:val="28"/>
        </w:rPr>
        <w:t>Профсоюза  -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Президиумом Профсоюза.</w:t>
      </w:r>
    </w:p>
    <w:p w14:paraId="6BE6E38B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>
        <w:rPr>
          <w:rFonts w:ascii="Times New Roman" w:hAnsi="Times New Roman"/>
          <w:sz w:val="28"/>
          <w:szCs w:val="28"/>
        </w:rPr>
        <w:t>. По направлению вышестоящего профоргана</w:t>
      </w:r>
      <w:r w:rsidR="007230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согласованию с первичной профсоюзной организацией</w:t>
      </w:r>
      <w:r w:rsidR="00A47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47552">
        <w:rPr>
          <w:rFonts w:ascii="Times New Roman" w:hAnsi="Times New Roman"/>
          <w:sz w:val="28"/>
          <w:szCs w:val="28"/>
        </w:rPr>
        <w:t>профсоюзный учет в этой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могут быть поставлены:</w:t>
      </w:r>
    </w:p>
    <w:p w14:paraId="13B4488E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члены Профсоюза, занимающиеся индивидуальной трудовой деятельностью (при положительном решении они уплачивают взносы в Профсоюз в соответствующей первичной </w:t>
      </w:r>
      <w:r w:rsidR="00A24747"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>организации по ведомости);</w:t>
      </w:r>
    </w:p>
    <w:p w14:paraId="06502936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члены других профсоюзов работников здравоохранения, входящих в Международную конфедерацию профсоюзов работников здравоохранения, имеющие статус беженца, – до их трудоустройства;</w:t>
      </w:r>
    </w:p>
    <w:p w14:paraId="4C49A3E1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члены Профсоюза, временно неработающие в результате экологических катастроф, вынужденные переселенцы;</w:t>
      </w:r>
    </w:p>
    <w:p w14:paraId="4020CF79" w14:textId="77777777" w:rsidR="00D03A4C" w:rsidRDefault="00D03A4C" w:rsidP="00D03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члены Профсоюза, работающие в организации, где отсутствует первичная профсоюзная организация.</w:t>
      </w:r>
    </w:p>
    <w:p w14:paraId="45C41B8A" w14:textId="77777777" w:rsidR="00D03A4C" w:rsidRDefault="00D03A4C" w:rsidP="00D0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15B05" w14:textId="77777777" w:rsidR="00D03A4C" w:rsidRDefault="00D03A4C" w:rsidP="00D03A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Исключение из Профсоюза</w:t>
      </w:r>
    </w:p>
    <w:p w14:paraId="24ED9926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об исключении из Профсоюза могут принимать профсоюзные органы, имеющие право приема в Профсоюз, а также вышестоящие профсоюзные органы, с последующим информированием первичной профсоюзной организации. Лицо, исключенное из Профсоюза, снимается с профсоюзного </w:t>
      </w:r>
      <w:proofErr w:type="gramStart"/>
      <w:r>
        <w:rPr>
          <w:rFonts w:ascii="Times New Roman" w:hAnsi="Times New Roman"/>
          <w:sz w:val="28"/>
          <w:szCs w:val="28"/>
        </w:rPr>
        <w:t>учета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организации.            </w:t>
      </w:r>
    </w:p>
    <w:p w14:paraId="4A190179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Исключение из Профсоюза применяется в случаях: </w:t>
      </w:r>
    </w:p>
    <w:p w14:paraId="3C5A616A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неуплаты взносов в Профсоюз без уважительной причины свыше трех месяцев </w:t>
      </w:r>
      <w:r w:rsidRPr="00A24747">
        <w:rPr>
          <w:rFonts w:ascii="Times New Roman" w:hAnsi="Times New Roman"/>
          <w:sz w:val="28"/>
          <w:szCs w:val="28"/>
        </w:rPr>
        <w:t>подряд;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57ECE8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неисполнения членом Профсоюза без уважительных причин решений выборных профсоюзных органов и обязанностей, возложенных на него Уставом Профсоюза, если ранее к нему применялись другие меры общественного воздействия (замечание, выговор либо предупреждение об исключении из Профсоюза); </w:t>
      </w:r>
    </w:p>
    <w:p w14:paraId="32287279" w14:textId="77777777" w:rsidR="00D03A4C" w:rsidRPr="00505F86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совершения действий (бездействия), подрывающих авторитет, имидж, в том числе распространения сведений, не соответствующих действительности и порочащих деловую </w:t>
      </w:r>
      <w:proofErr w:type="gramStart"/>
      <w:r>
        <w:rPr>
          <w:rFonts w:ascii="Times New Roman" w:hAnsi="Times New Roman"/>
          <w:sz w:val="28"/>
          <w:szCs w:val="28"/>
        </w:rPr>
        <w:t>репутацию  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 его организаций, </w:t>
      </w:r>
      <w:r w:rsidRPr="00505F86">
        <w:rPr>
          <w:rFonts w:ascii="Times New Roman" w:hAnsi="Times New Roman"/>
          <w:sz w:val="28"/>
          <w:szCs w:val="28"/>
        </w:rPr>
        <w:t>а также вступление в другие профсоюзы;</w:t>
      </w:r>
    </w:p>
    <w:p w14:paraId="54BC5EE7" w14:textId="77777777" w:rsidR="00D03A4C" w:rsidRPr="00505F8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однократного грубого неисполнения выборным профсоюзным работником уставных норм и решений профсоюзных органов вышестоящих организаций Профсоюза </w:t>
      </w:r>
      <w:r w:rsidRPr="00505F86">
        <w:rPr>
          <w:rFonts w:ascii="Times New Roman" w:hAnsi="Times New Roman"/>
          <w:sz w:val="28"/>
          <w:szCs w:val="28"/>
        </w:rPr>
        <w:t xml:space="preserve">или неоднократного неисполнения профработником без уважительных причин трудовых обязанностей, если он ранее имел дисциплинарные взыскания. </w:t>
      </w:r>
    </w:p>
    <w:p w14:paraId="5991A0AE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об исключении из Профсоюза принимается в присутствии члена Профсоюза не позднее месяца со дня обнаружения проступка, не считая времени его болезни и пребывания в отпуске. Член </w:t>
      </w:r>
      <w:proofErr w:type="gramStart"/>
      <w:r>
        <w:rPr>
          <w:rFonts w:ascii="Times New Roman" w:hAnsi="Times New Roman"/>
          <w:sz w:val="28"/>
          <w:szCs w:val="28"/>
        </w:rPr>
        <w:t>Профсоюза 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письменно уведомлен о проведении заседания профсоюзного органа первичной профсоюзной организации или вышестоящей профсоюзной организации, в повестку дня которого включен данный вопрос. </w:t>
      </w:r>
    </w:p>
    <w:p w14:paraId="42CE081B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рассмотрения данного вопроса необходимо затребовать от члена Профсоюза письменное объяснение; в случае </w:t>
      </w:r>
      <w:proofErr w:type="gramStart"/>
      <w:r>
        <w:rPr>
          <w:rFonts w:ascii="Times New Roman" w:hAnsi="Times New Roman"/>
          <w:sz w:val="28"/>
          <w:szCs w:val="28"/>
        </w:rPr>
        <w:t>отказа  -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составить соответствующий акт. </w:t>
      </w:r>
    </w:p>
    <w:p w14:paraId="7519C5ED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членом Профсоюза объяснения, неявки без уважительных причин на заседание профсоюзного органа, вопрос об исключении из Профсоюза может решаться в его отсутствие.</w:t>
      </w:r>
    </w:p>
    <w:p w14:paraId="78CB184B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об исключении из Профсоюза считается принятым, если за него проголосовали не менее 2/3 (двух третей) членов профсоюзного органа, при наличии кворума.</w:t>
      </w:r>
    </w:p>
    <w:p w14:paraId="226FF78C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оформляется постановлением профсоюзного органа, в котором </w:t>
      </w:r>
      <w:r w:rsidR="00505F86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дата прекращения членства </w:t>
      </w:r>
      <w:r w:rsidR="00505F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протокол</w:t>
      </w:r>
      <w:r w:rsidR="00505F86">
        <w:rPr>
          <w:rFonts w:ascii="Times New Roman" w:hAnsi="Times New Roman"/>
          <w:sz w:val="28"/>
          <w:szCs w:val="28"/>
        </w:rPr>
        <w:t>е указываются итоги голосования)</w:t>
      </w:r>
      <w:r>
        <w:rPr>
          <w:rFonts w:ascii="Times New Roman" w:hAnsi="Times New Roman"/>
          <w:sz w:val="28"/>
          <w:szCs w:val="28"/>
        </w:rPr>
        <w:t>.</w:t>
      </w:r>
    </w:p>
    <w:p w14:paraId="3C788AE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05F8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профсоюзного органа об исключении работника или обучающегося из </w:t>
      </w:r>
      <w:proofErr w:type="gramStart"/>
      <w:r>
        <w:rPr>
          <w:rFonts w:ascii="Times New Roman" w:hAnsi="Times New Roman"/>
          <w:sz w:val="28"/>
          <w:szCs w:val="28"/>
        </w:rPr>
        <w:t>Профсоюза  объявляется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ему под роспись в течение трех рабочих дней после прошедшего заседания, не считая времени его отсутствия на работе. В случае отказа работника или обучающего ознакомиться с принятым постановлением под роспись, составляется соответствующий акт.</w:t>
      </w:r>
    </w:p>
    <w:p w14:paraId="77759FF9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05F86">
        <w:rPr>
          <w:rFonts w:ascii="Times New Roman" w:hAnsi="Times New Roman"/>
          <w:sz w:val="28"/>
          <w:szCs w:val="28"/>
        </w:rPr>
        <w:t xml:space="preserve">Решение об исключении  из Профсоюза  председателя территориальной организации Профсоюза, либо его заместителя, в отличие от общего порядка, указанного в п. </w:t>
      </w:r>
      <w:r w:rsidR="00505F86">
        <w:rPr>
          <w:rFonts w:ascii="Times New Roman" w:hAnsi="Times New Roman"/>
          <w:sz w:val="28"/>
          <w:szCs w:val="28"/>
        </w:rPr>
        <w:t>3</w:t>
      </w:r>
      <w:r w:rsidRPr="00505F86">
        <w:rPr>
          <w:rFonts w:ascii="Times New Roman" w:hAnsi="Times New Roman"/>
          <w:sz w:val="28"/>
          <w:szCs w:val="28"/>
        </w:rPr>
        <w:t xml:space="preserve">  настоящей статьи, принимается постоянно действующим выборным  коллегиальным руководящим органом  управления  той организации, в которой он избран руководителем, или решением  профсоюзного органа вышестоящей организации Профсоюза.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6870E69" w14:textId="77777777" w:rsidR="00D03A4C" w:rsidRPr="00505F8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5F86">
        <w:rPr>
          <w:rFonts w:ascii="Times New Roman" w:hAnsi="Times New Roman"/>
          <w:sz w:val="28"/>
          <w:szCs w:val="28"/>
        </w:rPr>
        <w:t xml:space="preserve">7. При исключении из Профсоюза </w:t>
      </w:r>
      <w:proofErr w:type="gramStart"/>
      <w:r w:rsidRPr="00505F86">
        <w:rPr>
          <w:rFonts w:ascii="Times New Roman" w:hAnsi="Times New Roman"/>
          <w:sz w:val="28"/>
          <w:szCs w:val="28"/>
        </w:rPr>
        <w:t>председателя  организации</w:t>
      </w:r>
      <w:proofErr w:type="gramEnd"/>
      <w:r w:rsidRPr="00505F86">
        <w:rPr>
          <w:rFonts w:ascii="Times New Roman" w:hAnsi="Times New Roman"/>
          <w:sz w:val="28"/>
          <w:szCs w:val="28"/>
        </w:rPr>
        <w:t xml:space="preserve"> Профсоюза любого уровня или его заместителя  - автоматически прекращаются их полномочия с обязательным расторжением срочного трудового договора.</w:t>
      </w:r>
    </w:p>
    <w:p w14:paraId="3640D532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Исключенный из Профсоюза имеет право в месячный срок обжаловать принятое решение </w:t>
      </w:r>
      <w:r w:rsidR="005C6557">
        <w:rPr>
          <w:rFonts w:ascii="Times New Roman" w:hAnsi="Times New Roman"/>
          <w:sz w:val="28"/>
          <w:szCs w:val="28"/>
        </w:rPr>
        <w:t xml:space="preserve">об исключении его из Профсоюза </w:t>
      </w:r>
      <w:r>
        <w:rPr>
          <w:rFonts w:ascii="Times New Roman" w:hAnsi="Times New Roman"/>
          <w:sz w:val="28"/>
          <w:szCs w:val="28"/>
        </w:rPr>
        <w:t>в вышестоящие профсоюзные органы</w:t>
      </w:r>
      <w:r w:rsidR="005C6557" w:rsidRPr="005C6557">
        <w:rPr>
          <w:rFonts w:ascii="Times New Roman" w:hAnsi="Times New Roman"/>
          <w:sz w:val="28"/>
          <w:szCs w:val="28"/>
        </w:rPr>
        <w:t xml:space="preserve"> </w:t>
      </w:r>
      <w:r w:rsidR="005C6557">
        <w:rPr>
          <w:rFonts w:ascii="Times New Roman" w:hAnsi="Times New Roman"/>
          <w:sz w:val="28"/>
          <w:szCs w:val="28"/>
        </w:rPr>
        <w:t xml:space="preserve">(отсчет ведется от </w:t>
      </w:r>
      <w:r w:rsidR="00723026">
        <w:rPr>
          <w:rFonts w:ascii="Times New Roman" w:hAnsi="Times New Roman"/>
          <w:sz w:val="28"/>
          <w:szCs w:val="28"/>
        </w:rPr>
        <w:t>даты</w:t>
      </w:r>
      <w:r w:rsidR="005C65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6557">
        <w:rPr>
          <w:rFonts w:ascii="Times New Roman" w:hAnsi="Times New Roman"/>
          <w:sz w:val="28"/>
          <w:szCs w:val="28"/>
        </w:rPr>
        <w:t>когда  заявитель</w:t>
      </w:r>
      <w:proofErr w:type="gramEnd"/>
      <w:r w:rsidR="005C6557">
        <w:rPr>
          <w:rFonts w:ascii="Times New Roman" w:hAnsi="Times New Roman"/>
          <w:sz w:val="28"/>
          <w:szCs w:val="28"/>
        </w:rPr>
        <w:t xml:space="preserve"> узнал  о принятом решении)</w:t>
      </w:r>
      <w:r>
        <w:rPr>
          <w:rFonts w:ascii="Times New Roman" w:hAnsi="Times New Roman"/>
          <w:sz w:val="28"/>
          <w:szCs w:val="28"/>
        </w:rPr>
        <w:t xml:space="preserve">. Заявление рассматривается в срок до 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месяца со дня </w:t>
      </w:r>
      <w:r w:rsidR="005C6557">
        <w:rPr>
          <w:rFonts w:ascii="Times New Roman" w:hAnsi="Times New Roman"/>
          <w:sz w:val="28"/>
          <w:szCs w:val="28"/>
        </w:rPr>
        <w:t xml:space="preserve">его регистрации </w:t>
      </w:r>
      <w:r>
        <w:rPr>
          <w:rFonts w:ascii="Times New Roman" w:hAnsi="Times New Roman"/>
          <w:sz w:val="28"/>
          <w:szCs w:val="28"/>
        </w:rPr>
        <w:t>в вышестоящ</w:t>
      </w:r>
      <w:r w:rsidR="005C655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5C655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C65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или двух месяцев, если требуется дополнительное изучение материалов. </w:t>
      </w:r>
    </w:p>
    <w:p w14:paraId="703FAD29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Принятое решение об исключении из Профсоюза вступает в силу по истечении срока на обжалование, а в случае обжалования – до его рассмотрения вышестоящим профсоюзным органом. </w:t>
      </w:r>
    </w:p>
    <w:p w14:paraId="55E30178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Лицо, исключенное из Профсоюза, теряет право на профсоюзную защиту </w:t>
      </w:r>
      <w:r w:rsidRPr="00723026">
        <w:rPr>
          <w:rFonts w:ascii="Times New Roman" w:hAnsi="Times New Roman"/>
          <w:sz w:val="28"/>
          <w:szCs w:val="28"/>
        </w:rPr>
        <w:t>по вопросам индивидуальных трудовых отношений</w:t>
      </w:r>
      <w:r>
        <w:rPr>
          <w:rFonts w:ascii="Times New Roman" w:hAnsi="Times New Roman"/>
          <w:sz w:val="28"/>
          <w:szCs w:val="28"/>
        </w:rPr>
        <w:t xml:space="preserve">, пользование общим профсоюзным имуществом и профсоюзными льготами. Сумма уплаченных им членских </w:t>
      </w:r>
      <w:r w:rsidR="00920125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>взносов не возвращается.</w:t>
      </w:r>
    </w:p>
    <w:p w14:paraId="00BC30F0" w14:textId="77777777" w:rsidR="00D03A4C" w:rsidRDefault="00D03A4C" w:rsidP="00D03A4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Лицо, исключенное из Профсоюза, может быть вновь принято в Профсоюз на общих основаниях, но не ранее чем через год после принятия решения об исключении из Профсоюза. Профсоюзный стаж в этом случае исчисляется с момента повторного принятия работника или обучающегося в Профсоюз.</w:t>
      </w:r>
    </w:p>
    <w:p w14:paraId="4EAE2095" w14:textId="77777777" w:rsidR="00723026" w:rsidRDefault="00723026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24D338" w14:textId="77777777" w:rsidR="00D03A4C" w:rsidRDefault="00D03A4C" w:rsidP="00D0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Сохранение членства в Профсоюзе</w:t>
      </w:r>
    </w:p>
    <w:p w14:paraId="64C7B72D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заявления: </w:t>
      </w:r>
    </w:p>
    <w:p w14:paraId="5CCB1D27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временно прекратившие трудовую деятельность в связи с уходом за детьми или за тяжелобольным членом семьи; </w:t>
      </w:r>
    </w:p>
    <w:p w14:paraId="772A38E8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лишившиеся работы в связи с сокращением численности или штата работников, ликвидацией организации и вставшие на учет в органы службы занятости – до трудоустройства; </w:t>
      </w:r>
    </w:p>
    <w:p w14:paraId="29D61105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неработающие пенсионеры, которые не утратили связь с первичной профсоюзной организацией; </w:t>
      </w:r>
    </w:p>
    <w:p w14:paraId="1457C6A9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сезонные работники в межсезонный период, если они возобновляют работу в следующем сезоне; </w:t>
      </w:r>
    </w:p>
    <w:p w14:paraId="066CECB5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уволенные в связи с призывом на военную службу – на весь период срочной службы; </w:t>
      </w:r>
    </w:p>
    <w:p w14:paraId="1BC18EC8" w14:textId="77777777" w:rsidR="00D03A4C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других случаях, по решению профсоюзного комитета первичной профсоюзной организации. </w:t>
      </w:r>
    </w:p>
    <w:p w14:paraId="6B8F5CE1" w14:textId="77777777" w:rsidR="00D03A4C" w:rsidRPr="00723026" w:rsidRDefault="00D03A4C" w:rsidP="00D03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Учетные карточки вышеуказанных членов Профсоюза хранятся в профсоюзном комитете первичной профсоюзной организации </w:t>
      </w:r>
      <w:r w:rsidRPr="00723026">
        <w:rPr>
          <w:rFonts w:ascii="Times New Roman" w:hAnsi="Times New Roman"/>
          <w:sz w:val="28"/>
          <w:szCs w:val="28"/>
        </w:rPr>
        <w:t>в отдельной картотеке.</w:t>
      </w:r>
    </w:p>
    <w:p w14:paraId="75EB15DA" w14:textId="77777777" w:rsidR="00D03A4C" w:rsidRDefault="00D03A4C" w:rsidP="00D03A4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За лицами, ранее состоявшими в профсоюзах, входящих в Общероссийский союз «Федерация Независимых Профсоюзов России», и перешедшими на работу </w:t>
      </w:r>
      <w:r w:rsidR="007230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организации, </w:t>
      </w:r>
      <w:r w:rsidR="00723026">
        <w:rPr>
          <w:rFonts w:ascii="Times New Roman" w:hAnsi="Times New Roman"/>
          <w:sz w:val="28"/>
          <w:szCs w:val="28"/>
        </w:rPr>
        <w:t xml:space="preserve">где действуют </w:t>
      </w:r>
      <w:proofErr w:type="gramStart"/>
      <w:r w:rsidR="00723026">
        <w:rPr>
          <w:rFonts w:ascii="Times New Roman" w:hAnsi="Times New Roman"/>
          <w:sz w:val="28"/>
          <w:szCs w:val="28"/>
        </w:rPr>
        <w:t>первичные  организации</w:t>
      </w:r>
      <w:proofErr w:type="gramEnd"/>
      <w:r w:rsidR="00723026">
        <w:rPr>
          <w:rFonts w:ascii="Times New Roman" w:hAnsi="Times New Roman"/>
          <w:sz w:val="28"/>
          <w:szCs w:val="28"/>
        </w:rPr>
        <w:t xml:space="preserve"> Профсоюза, </w:t>
      </w:r>
      <w:r>
        <w:rPr>
          <w:rFonts w:ascii="Times New Roman" w:hAnsi="Times New Roman"/>
          <w:sz w:val="28"/>
          <w:szCs w:val="28"/>
        </w:rPr>
        <w:t>сохраняется профсоюзный стаж.</w:t>
      </w:r>
    </w:p>
    <w:p w14:paraId="56B23E9C" w14:textId="77777777" w:rsidR="00301796" w:rsidRDefault="00301796" w:rsidP="00C55762">
      <w:pPr>
        <w:spacing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sectPr w:rsidR="00301796" w:rsidSect="00D8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6910" w14:textId="77777777" w:rsidR="00956E36" w:rsidRDefault="00956E36" w:rsidP="00504005">
      <w:pPr>
        <w:spacing w:after="0" w:line="240" w:lineRule="auto"/>
      </w:pPr>
      <w:r>
        <w:separator/>
      </w:r>
    </w:p>
  </w:endnote>
  <w:endnote w:type="continuationSeparator" w:id="0">
    <w:p w14:paraId="27579122" w14:textId="77777777" w:rsidR="00956E36" w:rsidRDefault="00956E36" w:rsidP="005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F046" w14:textId="77777777" w:rsidR="00504005" w:rsidRDefault="005040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778444"/>
      <w:docPartObj>
        <w:docPartGallery w:val="Page Numbers (Bottom of Page)"/>
        <w:docPartUnique/>
      </w:docPartObj>
    </w:sdtPr>
    <w:sdtEndPr/>
    <w:sdtContent>
      <w:p w14:paraId="17F6B434" w14:textId="77777777" w:rsidR="00504005" w:rsidRDefault="005040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49">
          <w:rPr>
            <w:noProof/>
          </w:rPr>
          <w:t>1</w:t>
        </w:r>
        <w:r>
          <w:fldChar w:fldCharType="end"/>
        </w:r>
      </w:p>
    </w:sdtContent>
  </w:sdt>
  <w:p w14:paraId="6E6BE07E" w14:textId="77777777" w:rsidR="00504005" w:rsidRDefault="005040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511B" w14:textId="77777777" w:rsidR="00504005" w:rsidRDefault="005040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27BD" w14:textId="77777777" w:rsidR="00956E36" w:rsidRDefault="00956E36" w:rsidP="00504005">
      <w:pPr>
        <w:spacing w:after="0" w:line="240" w:lineRule="auto"/>
      </w:pPr>
      <w:r>
        <w:separator/>
      </w:r>
    </w:p>
  </w:footnote>
  <w:footnote w:type="continuationSeparator" w:id="0">
    <w:p w14:paraId="0218F77B" w14:textId="77777777" w:rsidR="00956E36" w:rsidRDefault="00956E36" w:rsidP="005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20CD" w14:textId="77777777" w:rsidR="00504005" w:rsidRDefault="005040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F6DF" w14:textId="77777777" w:rsidR="00504005" w:rsidRDefault="005040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577D" w14:textId="77777777" w:rsidR="00504005" w:rsidRDefault="005040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6AD"/>
    <w:multiLevelType w:val="hybridMultilevel"/>
    <w:tmpl w:val="A1BAC4EC"/>
    <w:lvl w:ilvl="0" w:tplc="96407A4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5548D7"/>
    <w:multiLevelType w:val="hybridMultilevel"/>
    <w:tmpl w:val="A912C424"/>
    <w:lvl w:ilvl="0" w:tplc="EC9EF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FE7748"/>
    <w:multiLevelType w:val="hybridMultilevel"/>
    <w:tmpl w:val="F7E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D0335"/>
    <w:multiLevelType w:val="hybridMultilevel"/>
    <w:tmpl w:val="B100BF6A"/>
    <w:lvl w:ilvl="0" w:tplc="DB86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2DBB"/>
    <w:multiLevelType w:val="hybridMultilevel"/>
    <w:tmpl w:val="53928A58"/>
    <w:lvl w:ilvl="0" w:tplc="DA40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494D"/>
    <w:multiLevelType w:val="hybridMultilevel"/>
    <w:tmpl w:val="9D24D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C430D"/>
    <w:multiLevelType w:val="hybridMultilevel"/>
    <w:tmpl w:val="2E9C9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443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829850">
    <w:abstractNumId w:val="2"/>
  </w:num>
  <w:num w:numId="3" w16cid:durableId="675613681">
    <w:abstractNumId w:val="5"/>
  </w:num>
  <w:num w:numId="4" w16cid:durableId="1564366793">
    <w:abstractNumId w:val="3"/>
  </w:num>
  <w:num w:numId="5" w16cid:durableId="997422447">
    <w:abstractNumId w:val="0"/>
  </w:num>
  <w:num w:numId="6" w16cid:durableId="899635913">
    <w:abstractNumId w:val="4"/>
  </w:num>
  <w:num w:numId="7" w16cid:durableId="101272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5"/>
    <w:rsid w:val="00014A15"/>
    <w:rsid w:val="00016A04"/>
    <w:rsid w:val="00051BB2"/>
    <w:rsid w:val="000718F1"/>
    <w:rsid w:val="0008654E"/>
    <w:rsid w:val="00095FA8"/>
    <w:rsid w:val="000A7660"/>
    <w:rsid w:val="000C54AA"/>
    <w:rsid w:val="000C578B"/>
    <w:rsid w:val="000F226E"/>
    <w:rsid w:val="000F387F"/>
    <w:rsid w:val="00101094"/>
    <w:rsid w:val="00115B1A"/>
    <w:rsid w:val="001869E1"/>
    <w:rsid w:val="001A67BA"/>
    <w:rsid w:val="001B3E6D"/>
    <w:rsid w:val="001B6928"/>
    <w:rsid w:val="001B6C7B"/>
    <w:rsid w:val="001E7F75"/>
    <w:rsid w:val="001F063C"/>
    <w:rsid w:val="0020773F"/>
    <w:rsid w:val="002329C1"/>
    <w:rsid w:val="00237BD3"/>
    <w:rsid w:val="00245BAE"/>
    <w:rsid w:val="00247C7A"/>
    <w:rsid w:val="00254A1D"/>
    <w:rsid w:val="00266EDE"/>
    <w:rsid w:val="002751E2"/>
    <w:rsid w:val="00277FDE"/>
    <w:rsid w:val="002B617C"/>
    <w:rsid w:val="002D15C8"/>
    <w:rsid w:val="002E2A5B"/>
    <w:rsid w:val="002E565B"/>
    <w:rsid w:val="002F5B4F"/>
    <w:rsid w:val="002F7182"/>
    <w:rsid w:val="00301796"/>
    <w:rsid w:val="00361A7A"/>
    <w:rsid w:val="003A5DE4"/>
    <w:rsid w:val="003B7EEC"/>
    <w:rsid w:val="003C14E1"/>
    <w:rsid w:val="003C7F97"/>
    <w:rsid w:val="003D0511"/>
    <w:rsid w:val="00405EEF"/>
    <w:rsid w:val="004526DF"/>
    <w:rsid w:val="004C09E3"/>
    <w:rsid w:val="004E03D8"/>
    <w:rsid w:val="004F43FF"/>
    <w:rsid w:val="004F4BF7"/>
    <w:rsid w:val="00504005"/>
    <w:rsid w:val="00505F86"/>
    <w:rsid w:val="0053148D"/>
    <w:rsid w:val="005425EE"/>
    <w:rsid w:val="0058370A"/>
    <w:rsid w:val="00590EA7"/>
    <w:rsid w:val="005A22FE"/>
    <w:rsid w:val="005C6557"/>
    <w:rsid w:val="005C6D82"/>
    <w:rsid w:val="005E484C"/>
    <w:rsid w:val="005E741E"/>
    <w:rsid w:val="006030D3"/>
    <w:rsid w:val="006273D8"/>
    <w:rsid w:val="006448F9"/>
    <w:rsid w:val="00660F9A"/>
    <w:rsid w:val="00673558"/>
    <w:rsid w:val="0067471C"/>
    <w:rsid w:val="00684FF8"/>
    <w:rsid w:val="0069799E"/>
    <w:rsid w:val="006A42CD"/>
    <w:rsid w:val="006A6C5D"/>
    <w:rsid w:val="006C0619"/>
    <w:rsid w:val="006C6124"/>
    <w:rsid w:val="006E08C8"/>
    <w:rsid w:val="00701061"/>
    <w:rsid w:val="007052B0"/>
    <w:rsid w:val="00723026"/>
    <w:rsid w:val="00735C82"/>
    <w:rsid w:val="00776542"/>
    <w:rsid w:val="007A3F11"/>
    <w:rsid w:val="007C5E2C"/>
    <w:rsid w:val="007E6E68"/>
    <w:rsid w:val="00812471"/>
    <w:rsid w:val="00816893"/>
    <w:rsid w:val="00847F1A"/>
    <w:rsid w:val="00871197"/>
    <w:rsid w:val="008778B5"/>
    <w:rsid w:val="0088788F"/>
    <w:rsid w:val="0089393C"/>
    <w:rsid w:val="008C17FB"/>
    <w:rsid w:val="008E48E9"/>
    <w:rsid w:val="008F7836"/>
    <w:rsid w:val="00914C62"/>
    <w:rsid w:val="00920125"/>
    <w:rsid w:val="009309C3"/>
    <w:rsid w:val="00956E36"/>
    <w:rsid w:val="00966DB6"/>
    <w:rsid w:val="00992D28"/>
    <w:rsid w:val="009B7B2B"/>
    <w:rsid w:val="00A024CA"/>
    <w:rsid w:val="00A13E9C"/>
    <w:rsid w:val="00A140EC"/>
    <w:rsid w:val="00A24747"/>
    <w:rsid w:val="00A47552"/>
    <w:rsid w:val="00A75FEE"/>
    <w:rsid w:val="00AB2F91"/>
    <w:rsid w:val="00AC0C91"/>
    <w:rsid w:val="00AC3EF1"/>
    <w:rsid w:val="00AE0B35"/>
    <w:rsid w:val="00B0054E"/>
    <w:rsid w:val="00B02C21"/>
    <w:rsid w:val="00B105FC"/>
    <w:rsid w:val="00B137C2"/>
    <w:rsid w:val="00B23CFC"/>
    <w:rsid w:val="00B663F3"/>
    <w:rsid w:val="00B76ED3"/>
    <w:rsid w:val="00BA6E51"/>
    <w:rsid w:val="00BD09CD"/>
    <w:rsid w:val="00BE4408"/>
    <w:rsid w:val="00C14026"/>
    <w:rsid w:val="00C50CA0"/>
    <w:rsid w:val="00C52CC1"/>
    <w:rsid w:val="00C55762"/>
    <w:rsid w:val="00C80BBD"/>
    <w:rsid w:val="00CB08A5"/>
    <w:rsid w:val="00CD57E4"/>
    <w:rsid w:val="00CD7D04"/>
    <w:rsid w:val="00CF7C8F"/>
    <w:rsid w:val="00D03A4C"/>
    <w:rsid w:val="00D0410A"/>
    <w:rsid w:val="00D12D49"/>
    <w:rsid w:val="00D146B7"/>
    <w:rsid w:val="00D23BF5"/>
    <w:rsid w:val="00D27D20"/>
    <w:rsid w:val="00D31323"/>
    <w:rsid w:val="00D42FA2"/>
    <w:rsid w:val="00D44886"/>
    <w:rsid w:val="00D67AE2"/>
    <w:rsid w:val="00D81B72"/>
    <w:rsid w:val="00DA5EE3"/>
    <w:rsid w:val="00DB697F"/>
    <w:rsid w:val="00DD7F22"/>
    <w:rsid w:val="00E10A53"/>
    <w:rsid w:val="00E22AEC"/>
    <w:rsid w:val="00E513E1"/>
    <w:rsid w:val="00E932C6"/>
    <w:rsid w:val="00EF6A24"/>
    <w:rsid w:val="00F050C6"/>
    <w:rsid w:val="00F40204"/>
    <w:rsid w:val="00FC6634"/>
    <w:rsid w:val="00FE000E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0B2"/>
  <w15:docId w15:val="{D15048EB-3682-4043-9136-7B1F031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F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05"/>
  </w:style>
  <w:style w:type="paragraph" w:styleId="a7">
    <w:name w:val="footer"/>
    <w:basedOn w:val="a"/>
    <w:link w:val="a8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05"/>
  </w:style>
  <w:style w:type="paragraph" w:styleId="a9">
    <w:name w:val="Balloon Text"/>
    <w:basedOn w:val="a"/>
    <w:link w:val="aa"/>
    <w:uiPriority w:val="99"/>
    <w:semiHidden/>
    <w:unhideWhenUsed/>
    <w:rsid w:val="009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A074-1A1D-4E3B-A08F-2EBAEE7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Маргарита Краснорудская</cp:lastModifiedBy>
  <cp:revision>2</cp:revision>
  <cp:lastPrinted>2021-02-24T11:22:00Z</cp:lastPrinted>
  <dcterms:created xsi:type="dcterms:W3CDTF">2022-08-11T05:29:00Z</dcterms:created>
  <dcterms:modified xsi:type="dcterms:W3CDTF">2022-08-11T05:29:00Z</dcterms:modified>
</cp:coreProperties>
</file>