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2AC" w:rsidRDefault="00F212AC" w:rsidP="00F212AC">
      <w:pPr>
        <w:jc w:val="center"/>
        <w:rPr>
          <w:rFonts w:ascii="Lato" w:hAnsi="Lato" w:cs="Arial"/>
        </w:rPr>
      </w:pPr>
      <w:r>
        <w:rPr>
          <w:rFonts w:ascii="Lato" w:hAnsi="Lato" w:cs="Arial"/>
          <w:b/>
        </w:rPr>
        <w:t>ПРОФЕССИОНАЛЬНЫЙ СОЮЗ РАБОТНИКОВ ЗДРАВООХРАНЕНИЯ</w:t>
      </w:r>
    </w:p>
    <w:p w:rsidR="00F212AC" w:rsidRDefault="00F212AC" w:rsidP="00F212AC">
      <w:pPr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РОССИЙСКОЙ ФЕДЕРАЦИИ</w:t>
      </w:r>
    </w:p>
    <w:p w:rsidR="00F212AC" w:rsidRDefault="00F212AC" w:rsidP="00F212AC">
      <w:pPr>
        <w:jc w:val="center"/>
        <w:rPr>
          <w:rFonts w:ascii="Lato" w:hAnsi="Lato" w:cs="Arial"/>
          <w:b/>
          <w:sz w:val="16"/>
          <w:szCs w:val="16"/>
        </w:rPr>
      </w:pPr>
    </w:p>
    <w:p w:rsidR="00F212AC" w:rsidRDefault="00F212AC" w:rsidP="00F212AC">
      <w:pPr>
        <w:jc w:val="center"/>
        <w:rPr>
          <w:rFonts w:ascii="Lato" w:hAnsi="Lato" w:cs="Arial"/>
          <w:b/>
          <w:sz w:val="16"/>
          <w:szCs w:val="16"/>
        </w:rPr>
      </w:pPr>
    </w:p>
    <w:p w:rsidR="00F212AC" w:rsidRDefault="00F212AC" w:rsidP="00F212AC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36"/>
          <w:szCs w:val="36"/>
        </w:rPr>
        <w:t xml:space="preserve">         ПРЕЗИДИУМ                         </w:t>
      </w:r>
    </w:p>
    <w:p w:rsidR="00F212AC" w:rsidRDefault="00F212AC" w:rsidP="00F212AC">
      <w:pPr>
        <w:jc w:val="center"/>
        <w:rPr>
          <w:rFonts w:ascii="Lato" w:hAnsi="Lato" w:cs="Arial"/>
          <w:b/>
          <w:sz w:val="16"/>
          <w:szCs w:val="16"/>
        </w:rPr>
      </w:pPr>
    </w:p>
    <w:p w:rsidR="00F212AC" w:rsidRDefault="00F212AC" w:rsidP="00F212AC">
      <w:pPr>
        <w:jc w:val="center"/>
        <w:rPr>
          <w:rFonts w:ascii="Lato" w:hAnsi="Lato" w:cs="Arial"/>
          <w:b/>
          <w:sz w:val="16"/>
          <w:szCs w:val="16"/>
        </w:rPr>
      </w:pPr>
    </w:p>
    <w:p w:rsidR="00F212AC" w:rsidRDefault="00F212AC" w:rsidP="00F212AC">
      <w:pPr>
        <w:jc w:val="center"/>
        <w:rPr>
          <w:rFonts w:ascii="Lato" w:hAnsi="Lato" w:cs="Arial"/>
          <w:b/>
          <w:sz w:val="44"/>
          <w:szCs w:val="44"/>
        </w:rPr>
      </w:pPr>
      <w:r>
        <w:rPr>
          <w:rFonts w:ascii="Lato" w:hAnsi="Lato" w:cs="Arial"/>
          <w:b/>
          <w:sz w:val="44"/>
          <w:szCs w:val="44"/>
        </w:rPr>
        <w:t>П О С Т А Н О В Л Е Н И Е</w:t>
      </w:r>
    </w:p>
    <w:p w:rsidR="00F212AC" w:rsidRDefault="00F212AC" w:rsidP="00F212AC">
      <w:pPr>
        <w:jc w:val="right"/>
        <w:rPr>
          <w:rFonts w:ascii="Lato Medium" w:hAnsi="Lato Medium" w:cs="Arial"/>
          <w:b/>
          <w:sz w:val="28"/>
          <w:szCs w:val="28"/>
        </w:rPr>
      </w:pPr>
    </w:p>
    <w:p w:rsidR="00F212AC" w:rsidRDefault="00F212AC" w:rsidP="00F212AC">
      <w:pPr>
        <w:jc w:val="center"/>
        <w:rPr>
          <w:rFonts w:ascii="Lato Medium" w:hAnsi="Lato Medium" w:cs="Arial"/>
          <w:b/>
          <w:sz w:val="28"/>
          <w:szCs w:val="28"/>
        </w:rPr>
      </w:pPr>
    </w:p>
    <w:p w:rsidR="00F212AC" w:rsidRDefault="00F212AC" w:rsidP="00F212AC">
      <w:pPr>
        <w:jc w:val="both"/>
        <w:rPr>
          <w:rFonts w:ascii="Lato Medium" w:hAnsi="Lato Medium" w:cs="Arial"/>
          <w:b/>
          <w:color w:val="FF0000"/>
          <w:u w:val="single"/>
        </w:rPr>
      </w:pPr>
      <w:r>
        <w:rPr>
          <w:rFonts w:ascii="Lato Medium" w:hAnsi="Lato Medium" w:cs="Arial"/>
          <w:b/>
          <w:u w:val="single"/>
        </w:rPr>
        <w:t>28 марта 2023 г</w:t>
      </w:r>
      <w:r w:rsidR="00085272">
        <w:rPr>
          <w:rFonts w:ascii="Lato Medium" w:hAnsi="Lato Medium" w:cs="Arial"/>
          <w:b/>
          <w:u w:val="single"/>
        </w:rPr>
        <w:t>од</w:t>
      </w:r>
      <w:r>
        <w:rPr>
          <w:rFonts w:ascii="Lato Medium" w:hAnsi="Lato Medium" w:cs="Arial"/>
          <w:b/>
        </w:rPr>
        <w:t xml:space="preserve">                                                                                                    </w:t>
      </w:r>
      <w:r>
        <w:rPr>
          <w:rFonts w:ascii="Lato Medium" w:hAnsi="Lato Medium" w:cs="Arial"/>
          <w:b/>
          <w:u w:val="single"/>
        </w:rPr>
        <w:t>№ _8-4_____</w:t>
      </w:r>
    </w:p>
    <w:p w:rsidR="00F212AC" w:rsidRDefault="00F212AC" w:rsidP="00F212AC">
      <w:pPr>
        <w:jc w:val="center"/>
        <w:rPr>
          <w:rFonts w:ascii="Lato" w:eastAsia="Calibri" w:hAnsi="Lato" w:cs="Arial"/>
          <w:lang w:eastAsia="en-US"/>
        </w:rPr>
      </w:pPr>
      <w:r>
        <w:rPr>
          <w:rFonts w:ascii="Lato" w:hAnsi="Lato" w:cs="Arial"/>
        </w:rPr>
        <w:t xml:space="preserve">                                                                              </w:t>
      </w:r>
    </w:p>
    <w:p w:rsidR="00F212AC" w:rsidRDefault="00F212AC" w:rsidP="00F212AC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Об анализе данных статистических отчетов </w:t>
      </w:r>
    </w:p>
    <w:p w:rsidR="00F212AC" w:rsidRDefault="00F212AC" w:rsidP="00F212AC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региональных, межрегиональных </w:t>
      </w:r>
    </w:p>
    <w:p w:rsidR="00F212AC" w:rsidRDefault="00F212AC" w:rsidP="00F212AC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организаций Профсоюза, имеющих низкий </w:t>
      </w:r>
    </w:p>
    <w:p w:rsidR="00F212AC" w:rsidRDefault="00F212AC" w:rsidP="00F212AC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показатель профсоюзного членства</w:t>
      </w:r>
    </w:p>
    <w:p w:rsidR="00F212AC" w:rsidRDefault="00F212AC" w:rsidP="00F212AC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среди работающих</w:t>
      </w:r>
    </w:p>
    <w:p w:rsidR="00F212AC" w:rsidRDefault="00F212AC" w:rsidP="00F212AC">
      <w:pPr>
        <w:rPr>
          <w:rFonts w:ascii="Lato" w:hAnsi="Lato" w:cs="Arial"/>
          <w:b/>
          <w:bCs/>
          <w:spacing w:val="4"/>
          <w:shd w:val="clear" w:color="auto" w:fill="FFFFFF"/>
        </w:rPr>
      </w:pPr>
    </w:p>
    <w:p w:rsidR="00F212AC" w:rsidRDefault="00F212AC" w:rsidP="00F212AC">
      <w:pPr>
        <w:jc w:val="both"/>
        <w:rPr>
          <w:rFonts w:ascii="Lato" w:hAnsi="Lato"/>
        </w:rPr>
      </w:pPr>
      <w:r>
        <w:rPr>
          <w:rFonts w:ascii="Lato" w:hAnsi="Lato" w:cs="Arial"/>
          <w:snapToGrid w:val="0"/>
          <w:color w:val="000000"/>
        </w:rPr>
        <w:t>В связи с объявлением 2023 года – годом Организационного укрепления Профессионального союза работников здравоохранения Российской Федерации (далее – Профсоюз) о</w:t>
      </w:r>
      <w:r>
        <w:rPr>
          <w:rFonts w:ascii="Lato" w:hAnsi="Lato" w:cs="Arial"/>
          <w:bCs/>
        </w:rPr>
        <w:t>тдел кадровой работы Организационно-аналитического Управления Профсоюза подготовил аналитическую записку по</w:t>
      </w:r>
      <w:r>
        <w:rPr>
          <w:rFonts w:ascii="Lato" w:hAnsi="Lato"/>
        </w:rPr>
        <w:t xml:space="preserve"> данным статистическ</w:t>
      </w:r>
      <w:r w:rsidR="00085272">
        <w:rPr>
          <w:rFonts w:ascii="Lato" w:hAnsi="Lato"/>
        </w:rPr>
        <w:t>ой</w:t>
      </w:r>
      <w:r>
        <w:rPr>
          <w:rFonts w:ascii="Lato" w:hAnsi="Lato"/>
        </w:rPr>
        <w:t xml:space="preserve"> отчет</w:t>
      </w:r>
      <w:r w:rsidR="00085272">
        <w:rPr>
          <w:rFonts w:ascii="Lato" w:hAnsi="Lato"/>
        </w:rPr>
        <w:t>ности</w:t>
      </w:r>
      <w:r>
        <w:rPr>
          <w:rFonts w:ascii="Lato" w:hAnsi="Lato"/>
        </w:rPr>
        <w:t xml:space="preserve"> региональных, межрегиональных организаций Профсоюза, имеющих низкий показатель профсоюзного членства среди работающих.</w:t>
      </w:r>
    </w:p>
    <w:p w:rsidR="00F212AC" w:rsidRDefault="00F212AC" w:rsidP="00F212AC">
      <w:pPr>
        <w:spacing w:line="276" w:lineRule="auto"/>
        <w:jc w:val="both"/>
        <w:rPr>
          <w:rFonts w:ascii="Lato" w:hAnsi="Lato" w:cs="Arial"/>
          <w:bCs/>
          <w:kern w:val="2"/>
        </w:rPr>
      </w:pPr>
      <w:r>
        <w:rPr>
          <w:rFonts w:ascii="Lato" w:hAnsi="Lato" w:cs="Arial"/>
          <w:snapToGrid w:val="0"/>
          <w:color w:val="000000"/>
        </w:rPr>
        <w:t>Руководствуясь Уставом Профсоюза</w:t>
      </w:r>
      <w:r>
        <w:rPr>
          <w:rFonts w:ascii="Lato" w:hAnsi="Lato" w:cs="Arial"/>
          <w:bCs/>
        </w:rPr>
        <w:t xml:space="preserve"> (пункты 2.36 и 2.43 статьи 42)</w:t>
      </w:r>
      <w:r>
        <w:rPr>
          <w:rFonts w:ascii="Lato" w:hAnsi="Lato" w:cs="Arial"/>
          <w:bCs/>
          <w:color w:val="FF0000"/>
        </w:rPr>
        <w:t xml:space="preserve"> </w:t>
      </w:r>
      <w:r>
        <w:rPr>
          <w:rFonts w:ascii="Lato" w:hAnsi="Lato" w:cs="Arial"/>
          <w:bCs/>
        </w:rPr>
        <w:t>и Пл</w:t>
      </w:r>
      <w:r>
        <w:rPr>
          <w:rFonts w:ascii="Lato" w:hAnsi="Lato" w:cs="Arial"/>
          <w:snapToGrid w:val="0"/>
          <w:color w:val="000000"/>
        </w:rPr>
        <w:t xml:space="preserve">аном работы Профсоюза на </w:t>
      </w:r>
      <w:r>
        <w:rPr>
          <w:rFonts w:ascii="Lato" w:hAnsi="Lato" w:cs="Arial"/>
          <w:snapToGrid w:val="0"/>
          <w:color w:val="000000"/>
          <w:lang w:val="en-US"/>
        </w:rPr>
        <w:t>I</w:t>
      </w:r>
      <w:r>
        <w:rPr>
          <w:rFonts w:ascii="Lato" w:hAnsi="Lato" w:cs="Arial"/>
          <w:snapToGrid w:val="0"/>
          <w:color w:val="000000"/>
        </w:rPr>
        <w:t xml:space="preserve"> полугодие 2023 года, </w:t>
      </w:r>
    </w:p>
    <w:p w:rsidR="00F212AC" w:rsidRDefault="00F212AC" w:rsidP="00F212AC">
      <w:pPr>
        <w:spacing w:line="276" w:lineRule="auto"/>
        <w:jc w:val="both"/>
        <w:rPr>
          <w:rFonts w:ascii="Lato" w:hAnsi="Lato" w:cs="Arial"/>
          <w:bCs/>
        </w:rPr>
      </w:pPr>
    </w:p>
    <w:p w:rsidR="00F212AC" w:rsidRDefault="00F212AC" w:rsidP="00F212AC">
      <w:pPr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Президиум Профессионального союза работников здравоохранения</w:t>
      </w:r>
    </w:p>
    <w:p w:rsidR="00F212AC" w:rsidRDefault="00F212AC" w:rsidP="00F212AC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/>
        </w:rPr>
        <w:t>Российской Федерации ПОСТАНОВЛЯЕТ</w:t>
      </w:r>
      <w:r>
        <w:rPr>
          <w:rFonts w:ascii="Lato" w:hAnsi="Lato" w:cs="Arial"/>
          <w:bCs/>
        </w:rPr>
        <w:t>:</w:t>
      </w:r>
    </w:p>
    <w:p w:rsidR="00F212AC" w:rsidRDefault="00F212AC" w:rsidP="00F212AC">
      <w:pPr>
        <w:jc w:val="center"/>
        <w:rPr>
          <w:rFonts w:ascii="Lato" w:hAnsi="Lato" w:cs="Arial"/>
          <w:bCs/>
        </w:rPr>
      </w:pP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1. Принять к сведению аналитическую записку </w:t>
      </w:r>
      <w:r>
        <w:rPr>
          <w:rFonts w:ascii="Lato" w:hAnsi="Lato"/>
          <w:bCs/>
        </w:rPr>
        <w:t>по данным статистической отчетности региональных, межрегиональных организаций Профсоюза, имеющих низкий показатель профсоюзного членства среди работающих в 2022 году</w:t>
      </w:r>
      <w:r>
        <w:rPr>
          <w:rFonts w:ascii="Lato" w:hAnsi="Lato" w:cs="Arial"/>
          <w:bCs/>
        </w:rPr>
        <w:t xml:space="preserve"> (приложение №1). </w:t>
      </w:r>
    </w:p>
    <w:p w:rsidR="00352598" w:rsidRDefault="00352598" w:rsidP="00F212AC">
      <w:pPr>
        <w:jc w:val="both"/>
        <w:rPr>
          <w:rFonts w:ascii="Lato" w:hAnsi="Lato" w:cs="Arial"/>
          <w:bCs/>
        </w:rPr>
      </w:pP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  Руководителям региональных, межрегиональных организаций Профсоюза (приложение №2):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2.1. Представить в срок до 15 апреля 2023 года в ЦК Профсоюза </w:t>
      </w:r>
      <w:r w:rsidR="00352598">
        <w:rPr>
          <w:rFonts w:ascii="Lato" w:hAnsi="Lato" w:cs="Arial"/>
          <w:bCs/>
        </w:rPr>
        <w:t xml:space="preserve">уточненные </w:t>
      </w:r>
      <w:r>
        <w:rPr>
          <w:rFonts w:ascii="Lato" w:hAnsi="Lato" w:cs="Arial"/>
          <w:bCs/>
        </w:rPr>
        <w:t>«дорожные карты» по организационному укреплению региональных, межрегиональных организаций Профсоюза, имеющих охват профсоюзным членством среди работающих менее 50%.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2.2. Анализировать не реже 1 раза в два месяца динамику охвата профсоюзным членством в первичных профсоюзных организациях, с рассмотрением данного вопроса на заседаниях выборных профсоюзных органов и профильных постоянно действующих комисси</w:t>
      </w:r>
      <w:r w:rsidR="00352598">
        <w:rPr>
          <w:rFonts w:ascii="Lato" w:hAnsi="Lato" w:cs="Arial"/>
          <w:bCs/>
        </w:rPr>
        <w:t>й</w:t>
      </w:r>
      <w:r>
        <w:rPr>
          <w:rFonts w:ascii="Lato" w:hAnsi="Lato" w:cs="Arial"/>
          <w:bCs/>
        </w:rPr>
        <w:t xml:space="preserve"> комитетов соответствующих организаций Профсоюза. </w:t>
      </w:r>
    </w:p>
    <w:p w:rsidR="00F212AC" w:rsidRDefault="00F212AC" w:rsidP="00F212AC">
      <w:pPr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2.3. </w:t>
      </w:r>
      <w:r w:rsidR="00352598">
        <w:rPr>
          <w:rFonts w:ascii="Lato" w:hAnsi="Lato" w:cs="Arial"/>
          <w:bCs/>
        </w:rPr>
        <w:t>Поощрять</w:t>
      </w:r>
      <w:r>
        <w:rPr>
          <w:rFonts w:ascii="Lato" w:hAnsi="Lato" w:cs="Arial"/>
          <w:bCs/>
        </w:rPr>
        <w:t xml:space="preserve"> руководителей первичных профсоюзных организаций за успехи в работе по привлечению в Профсоюз новых членов. 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lastRenderedPageBreak/>
        <w:t>2.4. Проводить анализ причин выхода из Профсоюза по собственному желанию с   рассмотрением данного вопроса на заседаниях выборных профсоюзных органов.</w:t>
      </w:r>
    </w:p>
    <w:p w:rsidR="00352598" w:rsidRDefault="00352598" w:rsidP="00F212AC">
      <w:pPr>
        <w:jc w:val="both"/>
        <w:rPr>
          <w:rFonts w:ascii="Lato" w:hAnsi="Lato" w:cs="Arial"/>
          <w:bCs/>
        </w:rPr>
      </w:pP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2.5. Изучать и обобщать практику работы первичных профсоюзных организаций по увеличению профсоюзного членства с рассмотрением данных вопросов на заседаниях выборных профорганов.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2.6. Обеспечить 100% заключение коллективных договоров в первичных профсоюзных организациях.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2.7. Практиковать заслушивание председателей первичных профсоюзных организаций по выполнению ими решений коллегиальных профсоюзных органов и организации работы по вовлечению работающих в Профсоюз на заседаниях президиумов региональных, межрегиональных организаций Профсоюза.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>2.8. Направить информацию о проделанной работе и динамике основных показателей профсоюзного членства в организации в ЦК Профсоюза до 1 октября 2023 года.</w:t>
      </w:r>
    </w:p>
    <w:p w:rsidR="00352598" w:rsidRDefault="00352598" w:rsidP="00F212AC">
      <w:pPr>
        <w:jc w:val="both"/>
        <w:rPr>
          <w:rFonts w:ascii="Lato" w:hAnsi="Lato" w:cs="Arial"/>
          <w:bCs/>
        </w:rPr>
      </w:pPr>
    </w:p>
    <w:p w:rsidR="00F212AC" w:rsidRDefault="00F212AC" w:rsidP="00F212AC">
      <w:pPr>
        <w:widowControl w:val="0"/>
        <w:autoSpaceDE w:val="0"/>
        <w:autoSpaceDN w:val="0"/>
        <w:adjustRightInd w:val="0"/>
        <w:jc w:val="both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3. Организационно-аналитическому Управлению Профсоюза (Галенко Н.П.) обобщить информации по укреплению профсоюзного членства, поступившие от региональных, межрегиональных организаций Профсоюза, указанных в п.2 настоящего постановления, с последующим рассмотрением данного вопроса на заседании постоянно действующей комиссии ЦК </w:t>
      </w:r>
      <w:r w:rsidR="00085272">
        <w:rPr>
          <w:rFonts w:ascii="Lato" w:hAnsi="Lato" w:cs="Arial"/>
          <w:bCs/>
        </w:rPr>
        <w:t>Профсоюза по совершенствованию организационно-уставной деятельности Профсоюза</w:t>
      </w:r>
      <w:r>
        <w:rPr>
          <w:rFonts w:ascii="Lato" w:hAnsi="Lato" w:cs="Arial"/>
          <w:bCs/>
        </w:rPr>
        <w:t xml:space="preserve"> в </w:t>
      </w:r>
      <w:r>
        <w:rPr>
          <w:rFonts w:ascii="Lato" w:hAnsi="Lato" w:cs="Arial"/>
          <w:bCs/>
          <w:lang w:val="en-US"/>
        </w:rPr>
        <w:t>IV</w:t>
      </w:r>
      <w:r>
        <w:rPr>
          <w:rFonts w:ascii="Lato" w:hAnsi="Lato" w:cs="Arial"/>
          <w:bCs/>
        </w:rPr>
        <w:t xml:space="preserve"> квартале 2023 года.</w:t>
      </w:r>
    </w:p>
    <w:p w:rsidR="00352598" w:rsidRDefault="00352598" w:rsidP="00F212AC">
      <w:pPr>
        <w:widowControl w:val="0"/>
        <w:autoSpaceDE w:val="0"/>
        <w:autoSpaceDN w:val="0"/>
        <w:adjustRightInd w:val="0"/>
        <w:jc w:val="both"/>
        <w:rPr>
          <w:rFonts w:ascii="Lato" w:hAnsi="Lato" w:cs="Arial"/>
          <w:bCs/>
        </w:rPr>
      </w:pPr>
    </w:p>
    <w:p w:rsidR="00F212AC" w:rsidRDefault="00F212AC" w:rsidP="00F212AC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 w:cs="Arial"/>
          <w:bCs/>
        </w:rPr>
        <w:t xml:space="preserve">4. </w:t>
      </w:r>
      <w:r>
        <w:rPr>
          <w:rFonts w:ascii="Lato" w:hAnsi="Lato"/>
        </w:rPr>
        <w:t xml:space="preserve">Отделу делопроизводства и контроля Организационно-аналитического Управления Профсоюза (Лазарева Ю.С.) направить настоящее постановление </w:t>
      </w:r>
      <w:r>
        <w:rPr>
          <w:rFonts w:ascii="Lato" w:hAnsi="Lato"/>
        </w:rPr>
        <w:br/>
        <w:t xml:space="preserve">в региональные, межрегиональные организации Профсоюза по списку. </w:t>
      </w:r>
    </w:p>
    <w:p w:rsidR="00352598" w:rsidRDefault="00352598" w:rsidP="00F212AC">
      <w:pPr>
        <w:widowControl w:val="0"/>
        <w:autoSpaceDE w:val="0"/>
        <w:autoSpaceDN w:val="0"/>
        <w:adjustRightInd w:val="0"/>
        <w:jc w:val="both"/>
        <w:rPr>
          <w:rFonts w:ascii="Lato" w:hAnsi="Lato"/>
          <w:kern w:val="2"/>
        </w:rPr>
      </w:pPr>
    </w:p>
    <w:p w:rsidR="00F212AC" w:rsidRDefault="00F212AC" w:rsidP="00F212AC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 xml:space="preserve">5. Контроль за выполнением настоящего постановления возложить </w:t>
      </w:r>
      <w:r>
        <w:rPr>
          <w:rFonts w:ascii="Lato" w:hAnsi="Lato"/>
        </w:rPr>
        <w:br/>
        <w:t xml:space="preserve">на заместителя председателя Профсоюза </w:t>
      </w:r>
      <w:proofErr w:type="spellStart"/>
      <w:r>
        <w:rPr>
          <w:rFonts w:ascii="Lato" w:hAnsi="Lato"/>
        </w:rPr>
        <w:t>Беспяткина</w:t>
      </w:r>
      <w:proofErr w:type="spellEnd"/>
      <w:r>
        <w:rPr>
          <w:rFonts w:ascii="Lato" w:hAnsi="Lato"/>
        </w:rPr>
        <w:t xml:space="preserve"> В.</w:t>
      </w:r>
      <w:r w:rsidR="00352598">
        <w:rPr>
          <w:rFonts w:ascii="Lato" w:hAnsi="Lato"/>
        </w:rPr>
        <w:t>О.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</w:p>
    <w:p w:rsidR="00F212AC" w:rsidRDefault="00F212AC" w:rsidP="00F212AC">
      <w:pPr>
        <w:jc w:val="both"/>
        <w:rPr>
          <w:rFonts w:ascii="Lato" w:hAnsi="Lato" w:cs="Arial"/>
        </w:rPr>
      </w:pPr>
    </w:p>
    <w:p w:rsidR="00F212AC" w:rsidRDefault="00F212AC" w:rsidP="00F212AC">
      <w:pPr>
        <w:jc w:val="both"/>
        <w:rPr>
          <w:rFonts w:ascii="Lato" w:hAnsi="Lato" w:cs="Arial"/>
        </w:rPr>
      </w:pPr>
    </w:p>
    <w:p w:rsidR="00097735" w:rsidRDefault="00097735" w:rsidP="00F212AC">
      <w:pPr>
        <w:jc w:val="both"/>
        <w:rPr>
          <w:rFonts w:ascii="Lato" w:hAnsi="Lato" w:cs="Arial"/>
        </w:rPr>
      </w:pPr>
    </w:p>
    <w:p w:rsidR="00F212AC" w:rsidRDefault="00F212AC" w:rsidP="00F212AC">
      <w:pPr>
        <w:jc w:val="both"/>
        <w:rPr>
          <w:rFonts w:ascii="Lato" w:hAnsi="Lato" w:cs="Arial"/>
        </w:rPr>
      </w:pPr>
    </w:p>
    <w:p w:rsidR="00F212AC" w:rsidRDefault="00F212AC" w:rsidP="00F212AC">
      <w:pPr>
        <w:jc w:val="both"/>
        <w:rPr>
          <w:rFonts w:ascii="Lato" w:hAnsi="Lato" w:cs="Arial"/>
          <w:b/>
          <w:bCs/>
        </w:rPr>
      </w:pPr>
      <w:r>
        <w:rPr>
          <w:rFonts w:ascii="Lato" w:hAnsi="Lato" w:cs="Arial"/>
          <w:b/>
          <w:bCs/>
        </w:rPr>
        <w:t>Председатель Профсоюза                                                                               А.И. Домников</w:t>
      </w:r>
    </w:p>
    <w:p w:rsidR="00F212AC" w:rsidRDefault="00F212AC" w:rsidP="00F212AC">
      <w:pPr>
        <w:jc w:val="both"/>
        <w:rPr>
          <w:rFonts w:ascii="Lato" w:hAnsi="Lato" w:cs="Arial"/>
          <w:bCs/>
        </w:rPr>
      </w:pPr>
    </w:p>
    <w:p w:rsidR="00F212AC" w:rsidRDefault="00F212AC" w:rsidP="00F212AC">
      <w:pPr>
        <w:rPr>
          <w:rFonts w:ascii="Arial" w:hAnsi="Arial" w:cs="Arial"/>
          <w:bCs/>
        </w:rPr>
      </w:pPr>
    </w:p>
    <w:p w:rsidR="00F212AC" w:rsidRDefault="00F212AC" w:rsidP="00F212AC">
      <w:pPr>
        <w:rPr>
          <w:rFonts w:ascii="Calibri" w:hAnsi="Calibri"/>
          <w:kern w:val="2"/>
          <w:sz w:val="22"/>
          <w:szCs w:val="22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F212AC" w:rsidRDefault="00F212AC" w:rsidP="006E27D3">
      <w:pPr>
        <w:jc w:val="right"/>
        <w:rPr>
          <w:rFonts w:ascii="Lato" w:hAnsi="Lato"/>
          <w:bCs/>
          <w:sz w:val="28"/>
          <w:szCs w:val="28"/>
        </w:rPr>
      </w:pPr>
    </w:p>
    <w:p w:rsidR="006E27D3" w:rsidRDefault="006E27D3" w:rsidP="006E27D3">
      <w:pPr>
        <w:jc w:val="right"/>
        <w:rPr>
          <w:rFonts w:ascii="Lato" w:hAnsi="Lato"/>
          <w:bCs/>
        </w:rPr>
      </w:pPr>
      <w:r w:rsidRPr="00F212AC">
        <w:rPr>
          <w:rFonts w:ascii="Lato" w:hAnsi="Lato"/>
          <w:bCs/>
        </w:rPr>
        <w:lastRenderedPageBreak/>
        <w:t>Приложение № 1</w:t>
      </w:r>
    </w:p>
    <w:p w:rsidR="00D75345" w:rsidRDefault="00D75345" w:rsidP="006E27D3">
      <w:pPr>
        <w:jc w:val="right"/>
        <w:rPr>
          <w:rFonts w:ascii="Lato" w:hAnsi="Lato"/>
          <w:bCs/>
        </w:rPr>
      </w:pPr>
      <w:r>
        <w:rPr>
          <w:rFonts w:ascii="Lato" w:hAnsi="Lato"/>
          <w:bCs/>
        </w:rPr>
        <w:t>к постановлению Президиума Профсоюза</w:t>
      </w:r>
    </w:p>
    <w:p w:rsidR="00D75345" w:rsidRDefault="00D75345" w:rsidP="006E27D3">
      <w:pPr>
        <w:jc w:val="right"/>
        <w:rPr>
          <w:rFonts w:ascii="Lato" w:hAnsi="Lato"/>
          <w:bCs/>
        </w:rPr>
      </w:pPr>
      <w:r>
        <w:rPr>
          <w:rFonts w:ascii="Lato" w:hAnsi="Lato"/>
          <w:bCs/>
        </w:rPr>
        <w:t>№ 8-4 от 28 марта 2023 года</w:t>
      </w:r>
    </w:p>
    <w:p w:rsidR="00D75345" w:rsidRDefault="00D75345" w:rsidP="006E27D3">
      <w:pPr>
        <w:jc w:val="right"/>
        <w:rPr>
          <w:rFonts w:ascii="Lato" w:hAnsi="Lato"/>
          <w:bCs/>
        </w:rPr>
      </w:pPr>
    </w:p>
    <w:p w:rsidR="00D75345" w:rsidRPr="00F212AC" w:rsidRDefault="00D75345" w:rsidP="006E27D3">
      <w:pPr>
        <w:jc w:val="right"/>
        <w:rPr>
          <w:rFonts w:ascii="Lato" w:hAnsi="Lato"/>
          <w:bCs/>
        </w:rPr>
      </w:pPr>
    </w:p>
    <w:p w:rsidR="00012EEE" w:rsidRDefault="00F53FEC" w:rsidP="00BE44D4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АНАЛИТИЧЕСКАЯ ЗАПИСКА</w:t>
      </w:r>
    </w:p>
    <w:p w:rsidR="00BE44D4" w:rsidRPr="002A2216" w:rsidRDefault="00F53FEC" w:rsidP="00BE44D4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по данным</w:t>
      </w:r>
      <w:r w:rsidR="00BE44D4" w:rsidRPr="002A2216">
        <w:rPr>
          <w:rFonts w:ascii="Lato" w:hAnsi="Lato"/>
          <w:b/>
          <w:sz w:val="28"/>
          <w:szCs w:val="28"/>
        </w:rPr>
        <w:t xml:space="preserve"> статистической отчетности </w:t>
      </w:r>
      <w:r w:rsidR="0081577A">
        <w:rPr>
          <w:rFonts w:ascii="Lato" w:hAnsi="Lato"/>
          <w:b/>
          <w:sz w:val="28"/>
          <w:szCs w:val="28"/>
        </w:rPr>
        <w:t>региональных, межрегиональных</w:t>
      </w:r>
      <w:r w:rsidR="00BE44D4" w:rsidRPr="002A2216">
        <w:rPr>
          <w:rFonts w:ascii="Lato" w:hAnsi="Lato"/>
          <w:b/>
          <w:sz w:val="28"/>
          <w:szCs w:val="28"/>
        </w:rPr>
        <w:t xml:space="preserve"> организаций Профсоюза</w:t>
      </w:r>
      <w:r w:rsidR="00095FD4">
        <w:rPr>
          <w:rFonts w:ascii="Lato" w:hAnsi="Lato"/>
          <w:b/>
          <w:sz w:val="28"/>
          <w:szCs w:val="28"/>
        </w:rPr>
        <w:t>, имеющих низкий показатель профсоюзного членства среди работающих</w:t>
      </w:r>
      <w:r>
        <w:rPr>
          <w:rFonts w:ascii="Lato" w:hAnsi="Lato"/>
          <w:b/>
          <w:sz w:val="28"/>
          <w:szCs w:val="28"/>
        </w:rPr>
        <w:t xml:space="preserve"> в 2022 году</w:t>
      </w:r>
    </w:p>
    <w:p w:rsidR="00095FD4" w:rsidRDefault="00095FD4" w:rsidP="00BE44D4">
      <w:pPr>
        <w:spacing w:line="360" w:lineRule="auto"/>
        <w:jc w:val="both"/>
        <w:rPr>
          <w:rFonts w:ascii="Lato" w:hAnsi="Lato"/>
          <w:sz w:val="28"/>
          <w:szCs w:val="28"/>
        </w:rPr>
      </w:pPr>
    </w:p>
    <w:p w:rsidR="001E79A2" w:rsidRPr="008F1074" w:rsidRDefault="002076D8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По состоянию на 01 января 2022 года </w:t>
      </w:r>
      <w:r w:rsidR="001E79A2" w:rsidRPr="008F1074">
        <w:rPr>
          <w:rFonts w:ascii="Lato" w:hAnsi="Lato"/>
        </w:rPr>
        <w:t>30 региональных, межрегиональных организаций Профсоюза</w:t>
      </w:r>
      <w:r w:rsidR="000F159D">
        <w:rPr>
          <w:rFonts w:ascii="Lato" w:hAnsi="Lato"/>
        </w:rPr>
        <w:t xml:space="preserve"> </w:t>
      </w:r>
      <w:r w:rsidR="007F3D82">
        <w:rPr>
          <w:rFonts w:ascii="Lato" w:hAnsi="Lato"/>
          <w:bCs/>
        </w:rPr>
        <w:t>имеют низкий показатель профсоюзного членства среди работающих.</w:t>
      </w:r>
    </w:p>
    <w:p w:rsidR="00FB6ADC" w:rsidRPr="008F1074" w:rsidRDefault="00FB6ADC" w:rsidP="008F1074">
      <w:pPr>
        <w:jc w:val="both"/>
        <w:rPr>
          <w:rFonts w:ascii="Lato" w:hAnsi="Lato"/>
        </w:rPr>
      </w:pPr>
    </w:p>
    <w:p w:rsidR="0018131E" w:rsidRPr="008F1074" w:rsidRDefault="0018131E" w:rsidP="008F1074">
      <w:pPr>
        <w:jc w:val="both"/>
        <w:rPr>
          <w:rFonts w:ascii="Lato" w:hAnsi="Lato"/>
        </w:rPr>
      </w:pPr>
      <w:r w:rsidRPr="008F1074">
        <w:rPr>
          <w:rFonts w:ascii="Lato" w:hAnsi="Lato"/>
        </w:rPr>
        <w:t>В отчетный период из</w:t>
      </w:r>
      <w:r w:rsidR="0085229D">
        <w:rPr>
          <w:rFonts w:ascii="Lato" w:hAnsi="Lato"/>
        </w:rPr>
        <w:t xml:space="preserve"> </w:t>
      </w:r>
      <w:r w:rsidRPr="008F1074">
        <w:rPr>
          <w:rFonts w:ascii="Lato" w:hAnsi="Lato"/>
        </w:rPr>
        <w:t xml:space="preserve">состава </w:t>
      </w:r>
      <w:r w:rsidR="000F159D">
        <w:rPr>
          <w:rFonts w:ascii="Lato" w:hAnsi="Lato"/>
        </w:rPr>
        <w:t xml:space="preserve">этой группы </w:t>
      </w:r>
      <w:r w:rsidRPr="008F1074">
        <w:rPr>
          <w:rFonts w:ascii="Lato" w:hAnsi="Lato"/>
        </w:rPr>
        <w:t xml:space="preserve">вышли: </w:t>
      </w:r>
      <w:r w:rsidR="00FB6ADC">
        <w:rPr>
          <w:rFonts w:ascii="Lato" w:hAnsi="Lato"/>
        </w:rPr>
        <w:t>Кемеровская и Еврейская областные организации Профсоюза</w:t>
      </w:r>
      <w:r w:rsidRPr="008F1074">
        <w:rPr>
          <w:rFonts w:ascii="Lato" w:hAnsi="Lato"/>
        </w:rPr>
        <w:t xml:space="preserve"> и пополнили </w:t>
      </w:r>
      <w:r w:rsidR="000F159D">
        <w:rPr>
          <w:rFonts w:ascii="Lato" w:hAnsi="Lato"/>
        </w:rPr>
        <w:t>ее</w:t>
      </w:r>
      <w:r w:rsidRPr="008F1074">
        <w:rPr>
          <w:rFonts w:ascii="Lato" w:hAnsi="Lato"/>
        </w:rPr>
        <w:t xml:space="preserve"> состав </w:t>
      </w:r>
      <w:r w:rsidR="00FB6ADC">
        <w:rPr>
          <w:rFonts w:ascii="Lato" w:hAnsi="Lato"/>
        </w:rPr>
        <w:t>четыре</w:t>
      </w:r>
      <w:r w:rsidRPr="008F1074">
        <w:rPr>
          <w:rFonts w:ascii="Lato" w:hAnsi="Lato"/>
        </w:rPr>
        <w:t xml:space="preserve"> организации: </w:t>
      </w:r>
      <w:r w:rsidR="00FB6ADC">
        <w:rPr>
          <w:rFonts w:ascii="Lato" w:hAnsi="Lato"/>
        </w:rPr>
        <w:t>Ульяновская, Оренбургская, Смоленская областные и Алтайская республиканская организации Профсоюза.</w:t>
      </w:r>
    </w:p>
    <w:p w:rsidR="001E79A2" w:rsidRPr="008F1074" w:rsidRDefault="001E79A2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2076D8" w:rsidRPr="008F1074" w:rsidRDefault="007F3D82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  <w:bCs/>
        </w:rPr>
        <w:t>Региональные, межрегиональные организации Профсоюза, имеющие низкий показатель профсоюзного членства среди работающих в 2022 году,</w:t>
      </w:r>
      <w:r>
        <w:rPr>
          <w:rFonts w:ascii="Lato" w:hAnsi="Lato" w:cs="Arial"/>
          <w:bCs/>
        </w:rPr>
        <w:t xml:space="preserve"> </w:t>
      </w:r>
      <w:r w:rsidR="0018131E" w:rsidRPr="008F1074">
        <w:rPr>
          <w:rFonts w:ascii="Lato" w:hAnsi="Lato"/>
        </w:rPr>
        <w:t xml:space="preserve">объединяют </w:t>
      </w:r>
      <w:r w:rsidR="00FB6ADC">
        <w:rPr>
          <w:rFonts w:ascii="Lato" w:hAnsi="Lato"/>
        </w:rPr>
        <w:t>2280</w:t>
      </w:r>
      <w:r w:rsidR="0018131E" w:rsidRPr="008F1074">
        <w:rPr>
          <w:rFonts w:ascii="Lato" w:hAnsi="Lato"/>
        </w:rPr>
        <w:t xml:space="preserve"> </w:t>
      </w:r>
      <w:r w:rsidR="000A1888" w:rsidRPr="008F1074">
        <w:rPr>
          <w:rFonts w:ascii="Lato" w:hAnsi="Lato"/>
        </w:rPr>
        <w:t>первичных профсоюзных организаций (далее по тексту полное наименование или ППО)</w:t>
      </w:r>
      <w:r w:rsidR="0018131E" w:rsidRPr="008F1074">
        <w:rPr>
          <w:rFonts w:ascii="Lato" w:hAnsi="Lato"/>
        </w:rPr>
        <w:t xml:space="preserve">. </w:t>
      </w:r>
      <w:r w:rsidR="002076D8" w:rsidRPr="008F1074">
        <w:rPr>
          <w:rFonts w:ascii="Lato" w:hAnsi="Lato"/>
        </w:rPr>
        <w:t xml:space="preserve">Из всех председателей </w:t>
      </w:r>
      <w:r>
        <w:rPr>
          <w:rFonts w:ascii="Lato" w:hAnsi="Lato"/>
        </w:rPr>
        <w:t>ППО данной группы</w:t>
      </w:r>
      <w:r w:rsidR="002076D8" w:rsidRPr="008F1074">
        <w:rPr>
          <w:rFonts w:ascii="Lato" w:hAnsi="Lato"/>
        </w:rPr>
        <w:t xml:space="preserve"> только </w:t>
      </w:r>
      <w:r w:rsidR="00FB6ADC">
        <w:rPr>
          <w:rFonts w:ascii="Lato" w:hAnsi="Lato"/>
        </w:rPr>
        <w:t xml:space="preserve">70 </w:t>
      </w:r>
      <w:r w:rsidR="002076D8" w:rsidRPr="008F1074">
        <w:rPr>
          <w:rFonts w:ascii="Lato" w:hAnsi="Lato"/>
        </w:rPr>
        <w:t>человек (</w:t>
      </w:r>
      <w:r w:rsidR="00A74EBB">
        <w:rPr>
          <w:rFonts w:ascii="Lato" w:hAnsi="Lato"/>
        </w:rPr>
        <w:t>3</w:t>
      </w:r>
      <w:r w:rsidR="002076D8" w:rsidRPr="008F1074">
        <w:rPr>
          <w:rFonts w:ascii="Lato" w:hAnsi="Lato"/>
        </w:rPr>
        <w:t xml:space="preserve">%) работают на платной основе и всего </w:t>
      </w:r>
      <w:r w:rsidR="00FB6ADC">
        <w:rPr>
          <w:rFonts w:ascii="Lato" w:hAnsi="Lato"/>
        </w:rPr>
        <w:t>152</w:t>
      </w:r>
      <w:r w:rsidR="002076D8" w:rsidRPr="008F1074">
        <w:rPr>
          <w:rFonts w:ascii="Lato" w:hAnsi="Lato"/>
        </w:rPr>
        <w:t xml:space="preserve"> человек</w:t>
      </w:r>
      <w:r w:rsidR="00E1726B">
        <w:rPr>
          <w:rFonts w:ascii="Lato" w:hAnsi="Lato"/>
        </w:rPr>
        <w:t>а</w:t>
      </w:r>
      <w:r w:rsidR="002076D8" w:rsidRPr="008F1074">
        <w:rPr>
          <w:rFonts w:ascii="Lato" w:hAnsi="Lato"/>
        </w:rPr>
        <w:t xml:space="preserve"> представлены молодежь</w:t>
      </w:r>
      <w:r w:rsidR="001E79A2" w:rsidRPr="008F1074">
        <w:rPr>
          <w:rFonts w:ascii="Lato" w:hAnsi="Lato"/>
        </w:rPr>
        <w:t>ю</w:t>
      </w:r>
      <w:r w:rsidR="002076D8" w:rsidRPr="008F1074">
        <w:rPr>
          <w:rFonts w:ascii="Lato" w:hAnsi="Lato"/>
        </w:rPr>
        <w:t xml:space="preserve"> (</w:t>
      </w:r>
      <w:r w:rsidR="00A74EBB">
        <w:rPr>
          <w:rFonts w:ascii="Lato" w:hAnsi="Lato"/>
        </w:rPr>
        <w:t>6,7%</w:t>
      </w:r>
      <w:r w:rsidR="002076D8" w:rsidRPr="008F1074">
        <w:rPr>
          <w:rFonts w:ascii="Lato" w:hAnsi="Lato"/>
        </w:rPr>
        <w:t>).</w:t>
      </w:r>
    </w:p>
    <w:p w:rsidR="001E79A2" w:rsidRPr="008F1074" w:rsidRDefault="001E79A2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2076D8" w:rsidRPr="008F1074" w:rsidRDefault="002076D8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На начало года количество местных организаций Профсоюза сохраняется в </w:t>
      </w:r>
      <w:r w:rsidR="00A74EBB">
        <w:rPr>
          <w:rFonts w:ascii="Lato" w:hAnsi="Lato"/>
        </w:rPr>
        <w:t>8</w:t>
      </w:r>
      <w:r w:rsidRPr="008F1074">
        <w:rPr>
          <w:rFonts w:ascii="Lato" w:hAnsi="Lato"/>
        </w:rPr>
        <w:t xml:space="preserve"> регионах: </w:t>
      </w:r>
      <w:r w:rsidR="00A74EBB">
        <w:rPr>
          <w:rFonts w:ascii="Lato" w:hAnsi="Lato"/>
        </w:rPr>
        <w:t>Коми республиканская, Тюменская и Санкт-Петербург</w:t>
      </w:r>
      <w:r w:rsidR="00085272">
        <w:rPr>
          <w:rFonts w:ascii="Lato" w:hAnsi="Lato"/>
        </w:rPr>
        <w:t>а</w:t>
      </w:r>
      <w:r w:rsidR="00A74EBB">
        <w:rPr>
          <w:rFonts w:ascii="Lato" w:hAnsi="Lato"/>
        </w:rPr>
        <w:t xml:space="preserve"> и Ленинградск</w:t>
      </w:r>
      <w:r w:rsidR="00085272">
        <w:rPr>
          <w:rFonts w:ascii="Lato" w:hAnsi="Lato"/>
        </w:rPr>
        <w:t>ой</w:t>
      </w:r>
      <w:r w:rsidR="00A74EBB">
        <w:rPr>
          <w:rFonts w:ascii="Lato" w:hAnsi="Lato"/>
        </w:rPr>
        <w:t xml:space="preserve"> област</w:t>
      </w:r>
      <w:r w:rsidR="00085272">
        <w:rPr>
          <w:rFonts w:ascii="Lato" w:hAnsi="Lato"/>
        </w:rPr>
        <w:t>и</w:t>
      </w:r>
      <w:r w:rsidR="00A74EBB">
        <w:rPr>
          <w:rFonts w:ascii="Lato" w:hAnsi="Lato"/>
        </w:rPr>
        <w:t xml:space="preserve"> межрегиональные, Нижегородская, Оренбургская, Свердловская областные, Алтайская и Хабаровская краевые</w:t>
      </w:r>
      <w:r w:rsidR="001E79A2" w:rsidRPr="008F1074">
        <w:rPr>
          <w:rFonts w:ascii="Lato" w:hAnsi="Lato"/>
        </w:rPr>
        <w:t xml:space="preserve"> в количестве </w:t>
      </w:r>
      <w:r w:rsidR="00FB6ADC">
        <w:rPr>
          <w:rFonts w:ascii="Lato" w:hAnsi="Lato"/>
        </w:rPr>
        <w:t>27</w:t>
      </w:r>
      <w:r w:rsidR="001E79A2" w:rsidRPr="008F1074">
        <w:rPr>
          <w:rFonts w:ascii="Lato" w:hAnsi="Lato"/>
        </w:rPr>
        <w:t>,</w:t>
      </w:r>
      <w:r w:rsidRPr="008F1074">
        <w:rPr>
          <w:rFonts w:ascii="Lato" w:hAnsi="Lato"/>
        </w:rPr>
        <w:t xml:space="preserve"> что определяется особенностями данных территорий.  </w:t>
      </w:r>
    </w:p>
    <w:p w:rsidR="002076D8" w:rsidRPr="008F1074" w:rsidRDefault="002076D8" w:rsidP="008F1074">
      <w:pPr>
        <w:jc w:val="both"/>
        <w:rPr>
          <w:rFonts w:ascii="Lato" w:hAnsi="Lato"/>
        </w:rPr>
      </w:pPr>
    </w:p>
    <w:p w:rsidR="00007655" w:rsidRPr="00007655" w:rsidRDefault="00011966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007655">
        <w:rPr>
          <w:rFonts w:ascii="Lato" w:hAnsi="Lato"/>
        </w:rPr>
        <w:t xml:space="preserve">В абсолютных числах </w:t>
      </w:r>
      <w:r w:rsidR="0018131E" w:rsidRPr="00007655">
        <w:rPr>
          <w:rFonts w:ascii="Lato" w:hAnsi="Lato"/>
        </w:rPr>
        <w:t xml:space="preserve">из 30 региональных, межрегиональных организаций, имеющих охват </w:t>
      </w:r>
      <w:proofErr w:type="spellStart"/>
      <w:r w:rsidR="0018131E" w:rsidRPr="00007655">
        <w:rPr>
          <w:rFonts w:ascii="Lato" w:hAnsi="Lato"/>
        </w:rPr>
        <w:t>профчленством</w:t>
      </w:r>
      <w:proofErr w:type="spellEnd"/>
      <w:r w:rsidR="0018131E" w:rsidRPr="00007655">
        <w:rPr>
          <w:rFonts w:ascii="Lato" w:hAnsi="Lato"/>
        </w:rPr>
        <w:t xml:space="preserve"> менее 50% среди работающих,  </w:t>
      </w:r>
      <w:r w:rsidR="001C7159" w:rsidRPr="00007655">
        <w:rPr>
          <w:rFonts w:ascii="Lato" w:hAnsi="Lato"/>
        </w:rPr>
        <w:t xml:space="preserve">увеличение </w:t>
      </w:r>
      <w:r w:rsidRPr="00007655">
        <w:rPr>
          <w:rFonts w:ascii="Lato" w:hAnsi="Lato"/>
        </w:rPr>
        <w:t xml:space="preserve">членов Профсоюза отмечается только в </w:t>
      </w:r>
      <w:r w:rsidR="00E1726B" w:rsidRPr="00007655">
        <w:rPr>
          <w:rFonts w:ascii="Lato" w:hAnsi="Lato"/>
        </w:rPr>
        <w:t>3</w:t>
      </w:r>
      <w:r w:rsidRPr="00007655">
        <w:rPr>
          <w:rFonts w:ascii="Lato" w:hAnsi="Lato"/>
        </w:rPr>
        <w:t xml:space="preserve"> регионах</w:t>
      </w:r>
      <w:r w:rsidR="00B217B1" w:rsidRPr="00007655">
        <w:rPr>
          <w:rFonts w:ascii="Lato" w:hAnsi="Lato"/>
        </w:rPr>
        <w:t xml:space="preserve">: </w:t>
      </w:r>
      <w:r w:rsidR="00E1726B" w:rsidRPr="00007655">
        <w:rPr>
          <w:rFonts w:ascii="Lato" w:hAnsi="Lato"/>
        </w:rPr>
        <w:t>в Санкт Петербурге и Ленинградской области – на 8 156 ч</w:t>
      </w:r>
      <w:r w:rsidR="00C26ED5">
        <w:rPr>
          <w:rFonts w:ascii="Lato" w:hAnsi="Lato"/>
        </w:rPr>
        <w:t>е</w:t>
      </w:r>
      <w:r w:rsidR="00E1726B" w:rsidRPr="00007655">
        <w:rPr>
          <w:rFonts w:ascii="Lato" w:hAnsi="Lato"/>
        </w:rPr>
        <w:t>л.,</w:t>
      </w:r>
      <w:r w:rsidR="00007655" w:rsidRPr="00007655">
        <w:rPr>
          <w:rFonts w:ascii="Lato" w:hAnsi="Lato"/>
        </w:rPr>
        <w:t xml:space="preserve"> в</w:t>
      </w:r>
      <w:r w:rsidR="00E1726B" w:rsidRPr="00007655">
        <w:rPr>
          <w:rFonts w:ascii="Lato" w:hAnsi="Lato"/>
        </w:rPr>
        <w:t xml:space="preserve"> Новгороде – на </w:t>
      </w:r>
      <w:r w:rsidR="00007655" w:rsidRPr="00007655">
        <w:rPr>
          <w:rFonts w:ascii="Lato" w:hAnsi="Lato"/>
        </w:rPr>
        <w:t>13 чел., Киров</w:t>
      </w:r>
      <w:r w:rsidR="00C26ED5">
        <w:rPr>
          <w:rFonts w:ascii="Lato" w:hAnsi="Lato"/>
        </w:rPr>
        <w:t>е</w:t>
      </w:r>
      <w:r w:rsidR="00007655" w:rsidRPr="00007655">
        <w:rPr>
          <w:rFonts w:ascii="Lato" w:hAnsi="Lato"/>
        </w:rPr>
        <w:t xml:space="preserve"> </w:t>
      </w:r>
      <w:r w:rsidR="00C26ED5">
        <w:rPr>
          <w:rFonts w:ascii="Lato" w:hAnsi="Lato"/>
        </w:rPr>
        <w:t xml:space="preserve"> - на </w:t>
      </w:r>
      <w:r w:rsidR="00007655" w:rsidRPr="00007655">
        <w:rPr>
          <w:rFonts w:ascii="Lato" w:hAnsi="Lato"/>
        </w:rPr>
        <w:t>318 чел.</w:t>
      </w:r>
    </w:p>
    <w:p w:rsidR="0014658E" w:rsidRPr="00007655" w:rsidRDefault="0089570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007655">
        <w:rPr>
          <w:rFonts w:ascii="Lato" w:hAnsi="Lato"/>
        </w:rPr>
        <w:t xml:space="preserve">В остальных </w:t>
      </w:r>
      <w:r w:rsidR="000A1888" w:rsidRPr="00007655">
        <w:rPr>
          <w:rFonts w:ascii="Lato" w:hAnsi="Lato"/>
        </w:rPr>
        <w:t xml:space="preserve">регионах </w:t>
      </w:r>
      <w:r w:rsidR="001C7159" w:rsidRPr="00007655">
        <w:rPr>
          <w:rFonts w:ascii="Lato" w:hAnsi="Lato"/>
        </w:rPr>
        <w:t>данный показатель</w:t>
      </w:r>
      <w:r w:rsidRPr="00007655">
        <w:rPr>
          <w:rFonts w:ascii="Lato" w:hAnsi="Lato"/>
        </w:rPr>
        <w:t xml:space="preserve"> уменьшился от </w:t>
      </w:r>
      <w:r w:rsidR="00007655" w:rsidRPr="00007655">
        <w:rPr>
          <w:rFonts w:ascii="Lato" w:hAnsi="Lato"/>
        </w:rPr>
        <w:t>36</w:t>
      </w:r>
      <w:r w:rsidRPr="00007655">
        <w:rPr>
          <w:rFonts w:ascii="Lato" w:hAnsi="Lato"/>
        </w:rPr>
        <w:t xml:space="preserve"> чел. </w:t>
      </w:r>
      <w:r w:rsidR="00007655" w:rsidRPr="00007655">
        <w:rPr>
          <w:rFonts w:ascii="Lato" w:hAnsi="Lato"/>
        </w:rPr>
        <w:t>в Ка</w:t>
      </w:r>
      <w:r w:rsidR="00C26ED5">
        <w:rPr>
          <w:rFonts w:ascii="Lato" w:hAnsi="Lato"/>
        </w:rPr>
        <w:t>л</w:t>
      </w:r>
      <w:r w:rsidR="00007655" w:rsidRPr="00007655">
        <w:rPr>
          <w:rFonts w:ascii="Lato" w:hAnsi="Lato"/>
        </w:rPr>
        <w:t>ининграде</w:t>
      </w:r>
      <w:r w:rsidRPr="00007655">
        <w:rPr>
          <w:rFonts w:ascii="Lato" w:hAnsi="Lato"/>
        </w:rPr>
        <w:t xml:space="preserve"> до </w:t>
      </w:r>
      <w:r w:rsidR="00007655" w:rsidRPr="00007655">
        <w:rPr>
          <w:rFonts w:ascii="Lato" w:hAnsi="Lato"/>
        </w:rPr>
        <w:t xml:space="preserve">2808 </w:t>
      </w:r>
      <w:r w:rsidRPr="00007655">
        <w:rPr>
          <w:rFonts w:ascii="Lato" w:hAnsi="Lato"/>
        </w:rPr>
        <w:t>чел.</w:t>
      </w:r>
      <w:r w:rsidR="001C7159" w:rsidRPr="00007655">
        <w:rPr>
          <w:rFonts w:ascii="Lato" w:hAnsi="Lato"/>
        </w:rPr>
        <w:t xml:space="preserve"> </w:t>
      </w:r>
      <w:r w:rsidR="00007655" w:rsidRPr="00007655">
        <w:rPr>
          <w:rFonts w:ascii="Lato" w:hAnsi="Lato"/>
        </w:rPr>
        <w:t xml:space="preserve">в Оренбурге </w:t>
      </w:r>
      <w:r w:rsidR="00B217B1" w:rsidRPr="00007655">
        <w:rPr>
          <w:rFonts w:ascii="Lato" w:hAnsi="Lato"/>
          <w:b/>
          <w:bCs/>
        </w:rPr>
        <w:t>(приложение № 1).</w:t>
      </w:r>
      <w:r w:rsidRPr="00007655">
        <w:rPr>
          <w:rFonts w:ascii="Lato" w:hAnsi="Lato"/>
          <w:b/>
          <w:bCs/>
        </w:rPr>
        <w:t xml:space="preserve"> </w:t>
      </w:r>
    </w:p>
    <w:p w:rsidR="00011966" w:rsidRPr="00E1726B" w:rsidRDefault="0014658E" w:rsidP="008F1074">
      <w:pPr>
        <w:rPr>
          <w:rFonts w:ascii="Lato" w:hAnsi="Lato"/>
          <w:color w:val="FF0000"/>
        </w:rPr>
      </w:pPr>
      <w:r w:rsidRPr="00007655">
        <w:rPr>
          <w:rFonts w:ascii="Lato" w:hAnsi="Lato"/>
        </w:rPr>
        <w:t xml:space="preserve">Динамика снижения численности </w:t>
      </w:r>
      <w:r w:rsidR="00007655" w:rsidRPr="00007655">
        <w:rPr>
          <w:rFonts w:ascii="Lato" w:hAnsi="Lato"/>
        </w:rPr>
        <w:t xml:space="preserve">работающих в абсолютных числах представлена </w:t>
      </w:r>
      <w:r w:rsidRPr="00007655">
        <w:rPr>
          <w:rFonts w:ascii="Lato" w:hAnsi="Lato"/>
        </w:rPr>
        <w:t xml:space="preserve">в </w:t>
      </w:r>
      <w:r w:rsidR="00007655" w:rsidRPr="007F3D82">
        <w:rPr>
          <w:rFonts w:ascii="Lato" w:hAnsi="Lato"/>
        </w:rPr>
        <w:t>п</w:t>
      </w:r>
      <w:r w:rsidRPr="007F3D82">
        <w:rPr>
          <w:rFonts w:ascii="Lato" w:hAnsi="Lato"/>
        </w:rPr>
        <w:t>риложении № 2.</w:t>
      </w:r>
    </w:p>
    <w:p w:rsidR="008565A4" w:rsidRPr="008F1074" w:rsidRDefault="008565A4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7F3D82" w:rsidRDefault="007F3D82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>В рассматриваемой группе</w:t>
      </w:r>
      <w:r w:rsidR="0085229D">
        <w:rPr>
          <w:rFonts w:ascii="Lato" w:hAnsi="Lato"/>
        </w:rPr>
        <w:t xml:space="preserve"> организаций </w:t>
      </w:r>
      <w:r w:rsidR="00C26ED5" w:rsidRPr="00242BCB">
        <w:rPr>
          <w:rFonts w:ascii="Lato" w:hAnsi="Lato"/>
        </w:rPr>
        <w:t>отмечается</w:t>
      </w:r>
      <w:r w:rsidR="00242BCB" w:rsidRPr="00242BCB">
        <w:rPr>
          <w:rFonts w:ascii="Lato" w:hAnsi="Lato"/>
        </w:rPr>
        <w:t xml:space="preserve"> следующая тенденция. У</w:t>
      </w:r>
      <w:r w:rsidR="008565A4" w:rsidRPr="00242BCB">
        <w:rPr>
          <w:rFonts w:ascii="Lato" w:hAnsi="Lato"/>
        </w:rPr>
        <w:t xml:space="preserve">меньшение </w:t>
      </w:r>
      <w:r w:rsidR="00242BCB" w:rsidRPr="00242BCB">
        <w:rPr>
          <w:rFonts w:ascii="Lato" w:hAnsi="Lato"/>
        </w:rPr>
        <w:t xml:space="preserve">количества </w:t>
      </w:r>
      <w:r w:rsidR="008565A4" w:rsidRPr="00242BCB">
        <w:rPr>
          <w:rFonts w:ascii="Lato" w:hAnsi="Lato"/>
        </w:rPr>
        <w:t>членов Профсоюза превалирует над уменьшением количества работающих</w:t>
      </w:r>
      <w:r w:rsidR="00242BCB" w:rsidRPr="00242BCB">
        <w:rPr>
          <w:rFonts w:ascii="Lato" w:hAnsi="Lato"/>
        </w:rPr>
        <w:t>. В результате</w:t>
      </w:r>
      <w:r w:rsidR="008565A4" w:rsidRPr="00242BCB">
        <w:rPr>
          <w:rFonts w:ascii="Lato" w:hAnsi="Lato"/>
        </w:rPr>
        <w:t xml:space="preserve"> </w:t>
      </w:r>
      <w:r w:rsidR="00242BCB" w:rsidRPr="00242BCB">
        <w:rPr>
          <w:rFonts w:ascii="Lato" w:hAnsi="Lato"/>
        </w:rPr>
        <w:t xml:space="preserve">в отчетный период не удалось увеличить средний показателя охвата профсоюзным членством в </w:t>
      </w:r>
      <w:r>
        <w:rPr>
          <w:rFonts w:ascii="Lato" w:hAnsi="Lato"/>
        </w:rPr>
        <w:t xml:space="preserve">данной </w:t>
      </w:r>
      <w:r w:rsidR="00242BCB" w:rsidRPr="00242BCB">
        <w:rPr>
          <w:rFonts w:ascii="Lato" w:hAnsi="Lato"/>
        </w:rPr>
        <w:t xml:space="preserve">группе, который в 2022 году составил </w:t>
      </w:r>
      <w:r>
        <w:rPr>
          <w:rFonts w:ascii="Lato" w:hAnsi="Lato"/>
        </w:rPr>
        <w:t>36,6</w:t>
      </w:r>
      <w:r w:rsidR="00242BCB" w:rsidRPr="00242BCB">
        <w:rPr>
          <w:rFonts w:ascii="Lato" w:hAnsi="Lato"/>
        </w:rPr>
        <w:t>% (в 2021г. – 38,</w:t>
      </w:r>
      <w:r>
        <w:rPr>
          <w:rFonts w:ascii="Lato" w:hAnsi="Lato"/>
        </w:rPr>
        <w:t>7</w:t>
      </w:r>
      <w:r w:rsidR="00242BCB" w:rsidRPr="00242BCB">
        <w:rPr>
          <w:rFonts w:ascii="Lato" w:hAnsi="Lato"/>
        </w:rPr>
        <w:t xml:space="preserve">%%). </w:t>
      </w:r>
    </w:p>
    <w:p w:rsidR="008565A4" w:rsidRPr="00242BCB" w:rsidRDefault="00242BCB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242BCB">
        <w:rPr>
          <w:rFonts w:ascii="Lato" w:hAnsi="Lato"/>
        </w:rPr>
        <w:t>П</w:t>
      </w:r>
      <w:r w:rsidR="008565A4" w:rsidRPr="00242BCB">
        <w:rPr>
          <w:rFonts w:ascii="Lato" w:hAnsi="Lato"/>
        </w:rPr>
        <w:t>рием в Профсоюз в отчетный период 25384 человек</w:t>
      </w:r>
      <w:r w:rsidRPr="00242BCB">
        <w:rPr>
          <w:rFonts w:ascii="Lato" w:hAnsi="Lato"/>
        </w:rPr>
        <w:t xml:space="preserve"> не повлиял на увеличение данного показателя.</w:t>
      </w:r>
      <w:r w:rsidR="008565A4" w:rsidRPr="00242BCB">
        <w:rPr>
          <w:rFonts w:ascii="Lato" w:hAnsi="Lato"/>
        </w:rPr>
        <w:t xml:space="preserve"> Для сравнения</w:t>
      </w:r>
      <w:r w:rsidRPr="00242BCB">
        <w:rPr>
          <w:rFonts w:ascii="Lato" w:hAnsi="Lato"/>
        </w:rPr>
        <w:t xml:space="preserve">: охват </w:t>
      </w:r>
      <w:proofErr w:type="spellStart"/>
      <w:r w:rsidRPr="00242BCB">
        <w:rPr>
          <w:rFonts w:ascii="Lato" w:hAnsi="Lato"/>
        </w:rPr>
        <w:t>профчленством</w:t>
      </w:r>
      <w:proofErr w:type="spellEnd"/>
      <w:r w:rsidRPr="00242BCB">
        <w:rPr>
          <w:rFonts w:ascii="Lato" w:hAnsi="Lato"/>
        </w:rPr>
        <w:t xml:space="preserve"> работающих </w:t>
      </w:r>
      <w:r w:rsidR="007F3D82">
        <w:rPr>
          <w:rFonts w:ascii="Lato" w:hAnsi="Lato"/>
        </w:rPr>
        <w:t xml:space="preserve">в целом </w:t>
      </w:r>
      <w:r w:rsidRPr="00242BCB">
        <w:rPr>
          <w:rFonts w:ascii="Lato" w:hAnsi="Lato"/>
        </w:rPr>
        <w:t xml:space="preserve">по Профсоюзу </w:t>
      </w:r>
      <w:r w:rsidR="007F3D82">
        <w:rPr>
          <w:rFonts w:ascii="Lato" w:hAnsi="Lato"/>
        </w:rPr>
        <w:t xml:space="preserve">в 2022 году </w:t>
      </w:r>
      <w:r w:rsidRPr="00242BCB">
        <w:rPr>
          <w:rFonts w:ascii="Lato" w:hAnsi="Lato"/>
        </w:rPr>
        <w:t>составляет</w:t>
      </w:r>
      <w:r w:rsidR="008565A4" w:rsidRPr="00242BCB">
        <w:rPr>
          <w:rFonts w:ascii="Lato" w:hAnsi="Lato"/>
        </w:rPr>
        <w:t xml:space="preserve"> </w:t>
      </w:r>
      <w:r w:rsidR="008565A4" w:rsidRPr="00242BCB">
        <w:rPr>
          <w:rFonts w:ascii="Lato" w:hAnsi="Lato"/>
          <w:b/>
          <w:bCs/>
        </w:rPr>
        <w:t>58,3%.</w:t>
      </w:r>
    </w:p>
    <w:p w:rsidR="008565A4" w:rsidRPr="008F1074" w:rsidRDefault="008565A4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1C7159" w:rsidRPr="008F1074" w:rsidRDefault="008565A4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Р</w:t>
      </w:r>
      <w:r w:rsidR="00895703" w:rsidRPr="008F1074">
        <w:rPr>
          <w:rFonts w:ascii="Lato" w:hAnsi="Lato"/>
        </w:rPr>
        <w:t>ост</w:t>
      </w:r>
      <w:r w:rsidR="00095FD4" w:rsidRPr="008F1074">
        <w:rPr>
          <w:rFonts w:ascii="Lato" w:hAnsi="Lato"/>
        </w:rPr>
        <w:t xml:space="preserve"> </w:t>
      </w:r>
      <w:r w:rsidR="00895703" w:rsidRPr="008F1074">
        <w:rPr>
          <w:rFonts w:ascii="Lato" w:hAnsi="Lato"/>
        </w:rPr>
        <w:t xml:space="preserve">охвата </w:t>
      </w:r>
      <w:proofErr w:type="spellStart"/>
      <w:r w:rsidR="00895703" w:rsidRPr="008F1074">
        <w:rPr>
          <w:rFonts w:ascii="Lato" w:hAnsi="Lato"/>
        </w:rPr>
        <w:t>профчленством</w:t>
      </w:r>
      <w:proofErr w:type="spellEnd"/>
      <w:r w:rsidR="00895703" w:rsidRPr="008F1074">
        <w:rPr>
          <w:rFonts w:ascii="Lato" w:hAnsi="Lato"/>
        </w:rPr>
        <w:t xml:space="preserve"> </w:t>
      </w:r>
      <w:r w:rsidR="00252B15">
        <w:rPr>
          <w:rFonts w:ascii="Lato" w:hAnsi="Lato"/>
        </w:rPr>
        <w:t xml:space="preserve">в </w:t>
      </w:r>
      <w:r w:rsidR="007F3D82">
        <w:rPr>
          <w:rFonts w:ascii="Lato" w:hAnsi="Lato"/>
        </w:rPr>
        <w:t>данной группе</w:t>
      </w:r>
      <w:r w:rsidRPr="008F1074">
        <w:rPr>
          <w:rFonts w:ascii="Lato" w:hAnsi="Lato"/>
        </w:rPr>
        <w:t xml:space="preserve"> </w:t>
      </w:r>
      <w:r w:rsidR="008F1074" w:rsidRPr="008F1074">
        <w:rPr>
          <w:rFonts w:ascii="Lato" w:hAnsi="Lato"/>
        </w:rPr>
        <w:t xml:space="preserve">организаций </w:t>
      </w:r>
      <w:r w:rsidRPr="008F1074">
        <w:rPr>
          <w:rFonts w:ascii="Lato" w:hAnsi="Lato"/>
        </w:rPr>
        <w:t xml:space="preserve">отмечается </w:t>
      </w:r>
      <w:r w:rsidR="00095FD4" w:rsidRPr="008F1074">
        <w:rPr>
          <w:rFonts w:ascii="Lato" w:hAnsi="Lato"/>
        </w:rPr>
        <w:t xml:space="preserve">только в 4-х </w:t>
      </w:r>
      <w:r w:rsidR="00895703" w:rsidRPr="008F1074">
        <w:rPr>
          <w:rFonts w:ascii="Lato" w:hAnsi="Lato"/>
        </w:rPr>
        <w:t>регионах:</w:t>
      </w:r>
      <w:r w:rsidR="00095FD4" w:rsidRPr="008F1074">
        <w:rPr>
          <w:rFonts w:ascii="Lato" w:hAnsi="Lato"/>
        </w:rPr>
        <w:t xml:space="preserve"> </w:t>
      </w:r>
      <w:r w:rsidR="001E78EA" w:rsidRPr="008F1074">
        <w:rPr>
          <w:rFonts w:ascii="Lato" w:hAnsi="Lato"/>
        </w:rPr>
        <w:t>в Свердловск</w:t>
      </w:r>
      <w:r w:rsidR="00B217B1" w:rsidRPr="008F1074">
        <w:rPr>
          <w:rFonts w:ascii="Lato" w:hAnsi="Lato"/>
        </w:rPr>
        <w:t>е</w:t>
      </w:r>
      <w:r w:rsidR="008F1074" w:rsidRPr="008F1074">
        <w:rPr>
          <w:rFonts w:ascii="Lato" w:hAnsi="Lato"/>
        </w:rPr>
        <w:t xml:space="preserve"> -</w:t>
      </w:r>
      <w:r w:rsidR="00B217B1" w:rsidRPr="008F1074">
        <w:rPr>
          <w:rFonts w:ascii="Lato" w:hAnsi="Lato"/>
        </w:rPr>
        <w:t xml:space="preserve"> на 0,04%, </w:t>
      </w:r>
      <w:r w:rsidR="008F1074" w:rsidRPr="008F1074">
        <w:rPr>
          <w:rFonts w:ascii="Lato" w:hAnsi="Lato"/>
        </w:rPr>
        <w:t xml:space="preserve">в </w:t>
      </w:r>
      <w:r w:rsidR="00B217B1" w:rsidRPr="008F1074">
        <w:rPr>
          <w:rFonts w:ascii="Lato" w:hAnsi="Lato"/>
        </w:rPr>
        <w:t>Новгород</w:t>
      </w:r>
      <w:r w:rsidR="008F1074" w:rsidRPr="008F1074">
        <w:rPr>
          <w:rFonts w:ascii="Lato" w:hAnsi="Lato"/>
        </w:rPr>
        <w:t>е</w:t>
      </w:r>
      <w:r w:rsidR="00B217B1" w:rsidRPr="008F1074">
        <w:rPr>
          <w:rFonts w:ascii="Lato" w:hAnsi="Lato"/>
        </w:rPr>
        <w:t xml:space="preserve"> – </w:t>
      </w:r>
      <w:r w:rsidR="008F1074" w:rsidRPr="008F1074">
        <w:rPr>
          <w:rFonts w:ascii="Lato" w:hAnsi="Lato"/>
        </w:rPr>
        <w:t xml:space="preserve">на </w:t>
      </w:r>
      <w:r w:rsidR="00B217B1" w:rsidRPr="008F1074">
        <w:rPr>
          <w:rFonts w:ascii="Lato" w:hAnsi="Lato"/>
        </w:rPr>
        <w:t xml:space="preserve">0,6%, </w:t>
      </w:r>
      <w:r w:rsidR="008F1074" w:rsidRPr="008F1074">
        <w:rPr>
          <w:rFonts w:ascii="Lato" w:hAnsi="Lato"/>
        </w:rPr>
        <w:t xml:space="preserve">в </w:t>
      </w:r>
      <w:r w:rsidR="00B217B1" w:rsidRPr="008F1074">
        <w:rPr>
          <w:rFonts w:ascii="Lato" w:hAnsi="Lato"/>
        </w:rPr>
        <w:t xml:space="preserve">Иркутске – на 0,7%, </w:t>
      </w:r>
      <w:r w:rsidR="008F1074" w:rsidRPr="008F1074">
        <w:rPr>
          <w:rFonts w:ascii="Lato" w:hAnsi="Lato"/>
        </w:rPr>
        <w:t>в Санкт-Петербурге и Ленинградской области -</w:t>
      </w:r>
      <w:r w:rsidR="00B217B1" w:rsidRPr="008F1074">
        <w:rPr>
          <w:rFonts w:ascii="Lato" w:hAnsi="Lato"/>
        </w:rPr>
        <w:t xml:space="preserve"> на</w:t>
      </w:r>
      <w:r w:rsidR="001E78EA" w:rsidRPr="008F1074">
        <w:rPr>
          <w:rFonts w:ascii="Lato" w:hAnsi="Lato"/>
        </w:rPr>
        <w:t xml:space="preserve"> 7,8%</w:t>
      </w:r>
      <w:r w:rsidR="00B217B1" w:rsidRPr="008F1074">
        <w:rPr>
          <w:rFonts w:ascii="Lato" w:hAnsi="Lato"/>
        </w:rPr>
        <w:t>.</w:t>
      </w:r>
      <w:r w:rsidR="001E78EA" w:rsidRPr="008F1074">
        <w:rPr>
          <w:rFonts w:ascii="Lato" w:hAnsi="Lato"/>
        </w:rPr>
        <w:t xml:space="preserve"> В остальных 26 </w:t>
      </w:r>
      <w:r w:rsidR="00A74EBB">
        <w:rPr>
          <w:rFonts w:ascii="Lato" w:hAnsi="Lato"/>
        </w:rPr>
        <w:t xml:space="preserve">региональных, межрегиональных </w:t>
      </w:r>
      <w:r w:rsidR="001E78EA" w:rsidRPr="008F1074">
        <w:rPr>
          <w:rFonts w:ascii="Lato" w:hAnsi="Lato"/>
        </w:rPr>
        <w:t xml:space="preserve">организациях отмечается дальнейшее </w:t>
      </w:r>
      <w:r w:rsidRPr="008F1074">
        <w:rPr>
          <w:rFonts w:ascii="Lato" w:hAnsi="Lato"/>
        </w:rPr>
        <w:t>снижение</w:t>
      </w:r>
      <w:r w:rsidR="001E78EA" w:rsidRPr="008F1074">
        <w:rPr>
          <w:rFonts w:ascii="Lato" w:hAnsi="Lato"/>
        </w:rPr>
        <w:t xml:space="preserve"> </w:t>
      </w:r>
      <w:r w:rsidR="001C7159" w:rsidRPr="008F1074">
        <w:rPr>
          <w:rFonts w:ascii="Lato" w:hAnsi="Lato"/>
        </w:rPr>
        <w:t xml:space="preserve">данного показателя </w:t>
      </w:r>
      <w:r w:rsidR="00B217B1" w:rsidRPr="008F1074">
        <w:rPr>
          <w:rFonts w:ascii="Lato" w:hAnsi="Lato"/>
        </w:rPr>
        <w:t>от 0,07% в Перми до 16,4% в Смоленске</w:t>
      </w:r>
      <w:r w:rsidR="001E78EA" w:rsidRPr="008F1074">
        <w:rPr>
          <w:rFonts w:ascii="Lato" w:hAnsi="Lato"/>
        </w:rPr>
        <w:t xml:space="preserve"> </w:t>
      </w:r>
      <w:r w:rsidR="001E78EA" w:rsidRPr="00007655">
        <w:rPr>
          <w:rFonts w:ascii="Lato" w:hAnsi="Lato"/>
        </w:rPr>
        <w:t xml:space="preserve">(приложение № </w:t>
      </w:r>
      <w:r w:rsidR="00012B22" w:rsidRPr="00007655">
        <w:rPr>
          <w:rFonts w:ascii="Lato" w:hAnsi="Lato"/>
        </w:rPr>
        <w:t>3</w:t>
      </w:r>
      <w:r w:rsidR="001E78EA" w:rsidRPr="00007655">
        <w:rPr>
          <w:rFonts w:ascii="Lato" w:hAnsi="Lato"/>
        </w:rPr>
        <w:t>).</w:t>
      </w:r>
      <w:r w:rsidR="001E78EA" w:rsidRPr="008F1074">
        <w:rPr>
          <w:rFonts w:ascii="Lato" w:hAnsi="Lato"/>
        </w:rPr>
        <w:t xml:space="preserve">  </w:t>
      </w:r>
    </w:p>
    <w:p w:rsidR="008565A4" w:rsidRPr="008F1074" w:rsidRDefault="008565A4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405C50" w:rsidRPr="008F1074" w:rsidRDefault="008565A4" w:rsidP="00405C50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При этом</w:t>
      </w:r>
      <w:r w:rsidR="00012B22" w:rsidRPr="008F1074">
        <w:rPr>
          <w:rFonts w:ascii="Lato" w:hAnsi="Lato"/>
        </w:rPr>
        <w:t xml:space="preserve"> структур</w:t>
      </w:r>
      <w:r w:rsidR="00405C50">
        <w:rPr>
          <w:rFonts w:ascii="Lato" w:hAnsi="Lato"/>
        </w:rPr>
        <w:t>а</w:t>
      </w:r>
      <w:r w:rsidR="00012B22" w:rsidRPr="008F1074">
        <w:rPr>
          <w:rFonts w:ascii="Lato" w:hAnsi="Lato"/>
        </w:rPr>
        <w:t xml:space="preserve"> профсоюзного членства</w:t>
      </w:r>
      <w:r w:rsidR="00405C50">
        <w:rPr>
          <w:rFonts w:ascii="Lato" w:hAnsi="Lato"/>
        </w:rPr>
        <w:t xml:space="preserve"> в</w:t>
      </w:r>
      <w:r w:rsidR="00012B22" w:rsidRPr="008F1074">
        <w:rPr>
          <w:rFonts w:ascii="Lato" w:hAnsi="Lato"/>
        </w:rPr>
        <w:t xml:space="preserve"> </w:t>
      </w:r>
      <w:r w:rsidR="00405C50" w:rsidRPr="008F1074">
        <w:rPr>
          <w:rFonts w:ascii="Lato" w:hAnsi="Lato"/>
        </w:rPr>
        <w:t>региональных, межрегиональных организаци</w:t>
      </w:r>
      <w:r w:rsidR="00405C50">
        <w:rPr>
          <w:rFonts w:ascii="Lato" w:hAnsi="Lato"/>
        </w:rPr>
        <w:t>ях</w:t>
      </w:r>
      <w:r w:rsidR="00405C50" w:rsidRPr="008F1074">
        <w:rPr>
          <w:rFonts w:ascii="Lato" w:hAnsi="Lato"/>
        </w:rPr>
        <w:t xml:space="preserve"> Профсоюза</w:t>
      </w:r>
      <w:r w:rsidR="00405C50">
        <w:rPr>
          <w:rFonts w:ascii="Lato" w:hAnsi="Lato"/>
        </w:rPr>
        <w:t xml:space="preserve">, </w:t>
      </w:r>
      <w:r w:rsidR="00405C50">
        <w:rPr>
          <w:rFonts w:ascii="Lato" w:hAnsi="Lato"/>
          <w:bCs/>
        </w:rPr>
        <w:t>имеющих в 2022 году низкий показатель профсоюзного членства среди работающих, практически соответствует тем показателям, которые сложились по Профсоюзу. А именно:</w:t>
      </w:r>
    </w:p>
    <w:p w:rsidR="0014658E" w:rsidRPr="008F1074" w:rsidRDefault="0014658E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  <w:b/>
          <w:bCs/>
        </w:rPr>
        <w:t>-</w:t>
      </w:r>
      <w:r w:rsidR="00BD1F90" w:rsidRPr="008F1074">
        <w:rPr>
          <w:rFonts w:ascii="Lato" w:hAnsi="Lato"/>
          <w:b/>
          <w:bCs/>
        </w:rPr>
        <w:t xml:space="preserve"> </w:t>
      </w:r>
      <w:r w:rsidRPr="008F1074">
        <w:rPr>
          <w:rFonts w:ascii="Lato" w:hAnsi="Lato"/>
          <w:b/>
          <w:bCs/>
        </w:rPr>
        <w:t xml:space="preserve"> 7</w:t>
      </w:r>
      <w:r w:rsidR="00BD1F90" w:rsidRPr="008F1074">
        <w:rPr>
          <w:rFonts w:ascii="Lato" w:hAnsi="Lato"/>
          <w:b/>
          <w:bCs/>
        </w:rPr>
        <w:t>5</w:t>
      </w:r>
      <w:r w:rsidRPr="008F1074">
        <w:rPr>
          <w:rFonts w:ascii="Lato" w:hAnsi="Lato"/>
          <w:b/>
          <w:bCs/>
        </w:rPr>
        <w:t>,</w:t>
      </w:r>
      <w:r w:rsidR="00BD1F90" w:rsidRPr="008F1074">
        <w:rPr>
          <w:rFonts w:ascii="Lato" w:hAnsi="Lato"/>
          <w:b/>
          <w:bCs/>
        </w:rPr>
        <w:t>0</w:t>
      </w:r>
      <w:r w:rsidRPr="008F1074">
        <w:rPr>
          <w:rFonts w:ascii="Lato" w:hAnsi="Lato"/>
          <w:b/>
          <w:bCs/>
        </w:rPr>
        <w:t xml:space="preserve"> % </w:t>
      </w:r>
      <w:r w:rsidRPr="008F1074">
        <w:rPr>
          <w:rFonts w:ascii="Lato" w:hAnsi="Lato"/>
        </w:rPr>
        <w:t xml:space="preserve">- работающие в учреждениях системы здравоохранения и иных организациях, где созданы первичные </w:t>
      </w:r>
      <w:r w:rsidR="00252B15">
        <w:rPr>
          <w:rFonts w:ascii="Lato" w:hAnsi="Lato"/>
        </w:rPr>
        <w:t xml:space="preserve">профсоюзные </w:t>
      </w:r>
      <w:r w:rsidRPr="008F1074">
        <w:rPr>
          <w:rFonts w:ascii="Lato" w:hAnsi="Lato"/>
        </w:rPr>
        <w:t xml:space="preserve">организации; </w:t>
      </w:r>
    </w:p>
    <w:p w:rsidR="0014658E" w:rsidRPr="008F1074" w:rsidRDefault="0014658E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8F1074">
        <w:rPr>
          <w:rFonts w:ascii="Lato" w:hAnsi="Lato"/>
          <w:b/>
          <w:bCs/>
        </w:rPr>
        <w:t xml:space="preserve">- </w:t>
      </w:r>
      <w:r w:rsidR="00405C50">
        <w:rPr>
          <w:rFonts w:ascii="Lato" w:hAnsi="Lato"/>
          <w:b/>
          <w:bCs/>
        </w:rPr>
        <w:t xml:space="preserve">     </w:t>
      </w:r>
      <w:r w:rsidRPr="008F1074">
        <w:rPr>
          <w:rFonts w:ascii="Lato" w:hAnsi="Lato"/>
          <w:b/>
          <w:bCs/>
        </w:rPr>
        <w:t>19,</w:t>
      </w:r>
      <w:r w:rsidR="00BD1F90" w:rsidRPr="008F1074">
        <w:rPr>
          <w:rFonts w:ascii="Lato" w:hAnsi="Lato"/>
          <w:b/>
          <w:bCs/>
        </w:rPr>
        <w:t>0</w:t>
      </w:r>
      <w:r w:rsidRPr="008F1074">
        <w:rPr>
          <w:rFonts w:ascii="Lato" w:hAnsi="Lato"/>
          <w:b/>
          <w:bCs/>
        </w:rPr>
        <w:t xml:space="preserve"> %</w:t>
      </w:r>
      <w:r w:rsidRPr="008F1074">
        <w:rPr>
          <w:rFonts w:ascii="Lato" w:hAnsi="Lato"/>
        </w:rPr>
        <w:t xml:space="preserve"> - обучающиеся в образовательных организациях высшего образования и профессиональных образовательных организациях;</w:t>
      </w:r>
    </w:p>
    <w:p w:rsidR="0029594A" w:rsidRPr="008F1074" w:rsidRDefault="0014658E" w:rsidP="008F1074">
      <w:pPr>
        <w:jc w:val="both"/>
        <w:rPr>
          <w:rFonts w:ascii="Lato" w:hAnsi="Lato"/>
        </w:rPr>
      </w:pPr>
      <w:r w:rsidRPr="008F1074">
        <w:rPr>
          <w:rFonts w:ascii="Lato" w:hAnsi="Lato"/>
          <w:b/>
          <w:bCs/>
        </w:rPr>
        <w:t>-</w:t>
      </w:r>
      <w:r w:rsidR="00405C50">
        <w:rPr>
          <w:rFonts w:ascii="Lato" w:hAnsi="Lato"/>
          <w:b/>
          <w:bCs/>
        </w:rPr>
        <w:t xml:space="preserve">    </w:t>
      </w:r>
      <w:r w:rsidRPr="008F1074">
        <w:rPr>
          <w:rFonts w:ascii="Lato" w:hAnsi="Lato"/>
          <w:b/>
          <w:bCs/>
        </w:rPr>
        <w:t xml:space="preserve"> 6,0 %</w:t>
      </w:r>
      <w:r w:rsidRPr="008F1074">
        <w:rPr>
          <w:rFonts w:ascii="Lato" w:hAnsi="Lato"/>
        </w:rPr>
        <w:t xml:space="preserve"> - неработающие пенсионеры и временно неработающие члены Профсоюза.</w:t>
      </w:r>
    </w:p>
    <w:p w:rsidR="008F1074" w:rsidRPr="008F1074" w:rsidRDefault="008F1074" w:rsidP="008F1074">
      <w:pPr>
        <w:jc w:val="both"/>
        <w:rPr>
          <w:rFonts w:ascii="Lato" w:hAnsi="Lato"/>
        </w:rPr>
      </w:pPr>
    </w:p>
    <w:p w:rsidR="00FB4A41" w:rsidRPr="008F1074" w:rsidRDefault="00BD1F90" w:rsidP="008F1074">
      <w:pPr>
        <w:widowControl w:val="0"/>
        <w:autoSpaceDE w:val="0"/>
        <w:autoSpaceDN w:val="0"/>
        <w:adjustRightInd w:val="0"/>
        <w:rPr>
          <w:rFonts w:ascii="Lato" w:hAnsi="Lato"/>
          <w:color w:val="FF0000"/>
        </w:rPr>
      </w:pPr>
      <w:r w:rsidRPr="008F1074">
        <w:rPr>
          <w:rFonts w:ascii="Lato" w:hAnsi="Lato"/>
          <w:u w:val="single"/>
        </w:rPr>
        <w:t>Р</w:t>
      </w:r>
      <w:r w:rsidR="00FB4A41" w:rsidRPr="008F1074">
        <w:rPr>
          <w:rFonts w:ascii="Lato" w:hAnsi="Lato"/>
          <w:u w:val="single"/>
        </w:rPr>
        <w:t>аботающ</w:t>
      </w:r>
      <w:r w:rsidRPr="008F1074">
        <w:rPr>
          <w:rFonts w:ascii="Lato" w:hAnsi="Lato"/>
          <w:u w:val="single"/>
        </w:rPr>
        <w:t>ая</w:t>
      </w:r>
      <w:r w:rsidR="00FB4A41" w:rsidRPr="008F1074">
        <w:rPr>
          <w:rFonts w:ascii="Lato" w:hAnsi="Lato"/>
          <w:u w:val="single"/>
        </w:rPr>
        <w:t xml:space="preserve"> молодеж</w:t>
      </w:r>
      <w:r w:rsidRPr="008F1074">
        <w:rPr>
          <w:rFonts w:ascii="Lato" w:hAnsi="Lato"/>
          <w:u w:val="single"/>
        </w:rPr>
        <w:t>ь</w:t>
      </w:r>
      <w:r w:rsidR="005D07BB" w:rsidRPr="008F1074">
        <w:rPr>
          <w:rFonts w:ascii="Lato" w:hAnsi="Lato"/>
        </w:rPr>
        <w:t>.</w:t>
      </w:r>
    </w:p>
    <w:p w:rsidR="0029594A" w:rsidRPr="008F1074" w:rsidRDefault="001B2607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В отчетный период</w:t>
      </w:r>
      <w:r w:rsidR="00FB4A41" w:rsidRPr="008F1074">
        <w:rPr>
          <w:rFonts w:ascii="Lato" w:hAnsi="Lato"/>
        </w:rPr>
        <w:t xml:space="preserve"> </w:t>
      </w:r>
      <w:r w:rsidR="005D07BB" w:rsidRPr="008F1074">
        <w:rPr>
          <w:rFonts w:ascii="Lato" w:hAnsi="Lato"/>
        </w:rPr>
        <w:t xml:space="preserve">в </w:t>
      </w:r>
      <w:r w:rsidR="00012B22" w:rsidRPr="008F1074">
        <w:rPr>
          <w:rFonts w:ascii="Lato" w:hAnsi="Lato"/>
        </w:rPr>
        <w:t xml:space="preserve">группе </w:t>
      </w:r>
      <w:r w:rsidR="00405C50" w:rsidRPr="008F1074">
        <w:rPr>
          <w:rFonts w:ascii="Lato" w:hAnsi="Lato"/>
        </w:rPr>
        <w:t>региональных, межрегиональных организаций Профсоюза</w:t>
      </w:r>
      <w:r w:rsidR="00405C50">
        <w:rPr>
          <w:rFonts w:ascii="Lato" w:hAnsi="Lato"/>
        </w:rPr>
        <w:t xml:space="preserve">, </w:t>
      </w:r>
      <w:r w:rsidR="00405C50">
        <w:rPr>
          <w:rFonts w:ascii="Lato" w:hAnsi="Lato"/>
          <w:bCs/>
        </w:rPr>
        <w:t xml:space="preserve">имеющих низкий показатель профсоюзного членства среди работающих в 2022 году, </w:t>
      </w:r>
      <w:r w:rsidR="00012B22" w:rsidRPr="008F1074">
        <w:rPr>
          <w:rFonts w:ascii="Lato" w:hAnsi="Lato"/>
        </w:rPr>
        <w:t xml:space="preserve">охват профсоюзным </w:t>
      </w:r>
      <w:proofErr w:type="gramStart"/>
      <w:r w:rsidR="00012B22" w:rsidRPr="008F1074">
        <w:rPr>
          <w:rFonts w:ascii="Lato" w:hAnsi="Lato"/>
        </w:rPr>
        <w:t>членством  работающей</w:t>
      </w:r>
      <w:proofErr w:type="gramEnd"/>
      <w:r w:rsidR="00012B22" w:rsidRPr="008F1074">
        <w:rPr>
          <w:rFonts w:ascii="Lato" w:hAnsi="Lato"/>
        </w:rPr>
        <w:t xml:space="preserve"> молодежи состав</w:t>
      </w:r>
      <w:r w:rsidR="00D20C8D" w:rsidRPr="008F1074">
        <w:rPr>
          <w:rFonts w:ascii="Lato" w:hAnsi="Lato"/>
        </w:rPr>
        <w:t xml:space="preserve">ил </w:t>
      </w:r>
      <w:r w:rsidR="00A74EBB">
        <w:rPr>
          <w:rFonts w:ascii="Lato" w:hAnsi="Lato"/>
        </w:rPr>
        <w:t>34,2</w:t>
      </w:r>
      <w:r w:rsidR="00D20C8D" w:rsidRPr="008F1074">
        <w:rPr>
          <w:rFonts w:ascii="Lato" w:hAnsi="Lato"/>
        </w:rPr>
        <w:t>%.</w:t>
      </w:r>
    </w:p>
    <w:p w:rsidR="00D20C8D" w:rsidRPr="008F1074" w:rsidRDefault="00D20C8D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В Ульяновской, Архангельской и Вологодской областных организациях </w:t>
      </w:r>
      <w:r w:rsidR="008F1074" w:rsidRPr="008F1074">
        <w:rPr>
          <w:rFonts w:ascii="Lato" w:hAnsi="Lato"/>
        </w:rPr>
        <w:t xml:space="preserve">Профсоюза </w:t>
      </w:r>
      <w:r w:rsidRPr="008F1074">
        <w:rPr>
          <w:rFonts w:ascii="Lato" w:hAnsi="Lato"/>
        </w:rPr>
        <w:t xml:space="preserve">работающая молодежь охвачена </w:t>
      </w:r>
      <w:proofErr w:type="spellStart"/>
      <w:r w:rsidRPr="008F1074">
        <w:rPr>
          <w:rFonts w:ascii="Lato" w:hAnsi="Lato"/>
        </w:rPr>
        <w:t>профчленством</w:t>
      </w:r>
      <w:proofErr w:type="spellEnd"/>
      <w:r w:rsidRPr="008F1074">
        <w:rPr>
          <w:rFonts w:ascii="Lato" w:hAnsi="Lato"/>
        </w:rPr>
        <w:t xml:space="preserve"> от 50% до</w:t>
      </w:r>
      <w:r w:rsidR="0032665B" w:rsidRPr="008F1074">
        <w:rPr>
          <w:rFonts w:ascii="Lato" w:hAnsi="Lato"/>
        </w:rPr>
        <w:t xml:space="preserve"> </w:t>
      </w:r>
      <w:r w:rsidRPr="008F1074">
        <w:rPr>
          <w:rFonts w:ascii="Lato" w:hAnsi="Lato"/>
        </w:rPr>
        <w:t xml:space="preserve">51,2% </w:t>
      </w:r>
    </w:p>
    <w:p w:rsidR="00B22249" w:rsidRPr="008F1074" w:rsidRDefault="00B2224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В остальных организациях </w:t>
      </w:r>
      <w:r w:rsidR="00405C50">
        <w:rPr>
          <w:rFonts w:ascii="Lato" w:hAnsi="Lato"/>
        </w:rPr>
        <w:t xml:space="preserve">данной группы </w:t>
      </w:r>
      <w:r w:rsidRPr="008F1074">
        <w:rPr>
          <w:rFonts w:ascii="Lato" w:hAnsi="Lato"/>
        </w:rPr>
        <w:t>показатель ниже 50% и колеблется от10,5% в Карелии до 49,2% в Алтайском крае</w:t>
      </w:r>
      <w:r w:rsidR="00007655">
        <w:rPr>
          <w:rFonts w:ascii="Lato" w:hAnsi="Lato"/>
        </w:rPr>
        <w:t xml:space="preserve"> (приложение № 4)</w:t>
      </w:r>
      <w:r w:rsidRPr="008F1074">
        <w:rPr>
          <w:rFonts w:ascii="Lato" w:hAnsi="Lato"/>
        </w:rPr>
        <w:t>.</w:t>
      </w:r>
    </w:p>
    <w:p w:rsidR="0006147A" w:rsidRPr="008F1074" w:rsidRDefault="0006147A" w:rsidP="008F1074">
      <w:pPr>
        <w:widowControl w:val="0"/>
        <w:autoSpaceDE w:val="0"/>
        <w:autoSpaceDN w:val="0"/>
        <w:adjustRightInd w:val="0"/>
        <w:jc w:val="center"/>
        <w:rPr>
          <w:rFonts w:ascii="Lato" w:hAnsi="Lato"/>
          <w:b/>
        </w:rPr>
      </w:pPr>
    </w:p>
    <w:p w:rsidR="00BE44D4" w:rsidRPr="008F1074" w:rsidRDefault="00405C50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>Обобщение</w:t>
      </w:r>
      <w:r w:rsidR="00BE44D4" w:rsidRPr="008F1074">
        <w:rPr>
          <w:rFonts w:ascii="Lato" w:hAnsi="Lato"/>
        </w:rPr>
        <w:t xml:space="preserve"> данных</w:t>
      </w:r>
      <w:r>
        <w:rPr>
          <w:rFonts w:ascii="Lato" w:hAnsi="Lato"/>
        </w:rPr>
        <w:t>, показанных в</w:t>
      </w:r>
      <w:r w:rsidR="00BE44D4" w:rsidRPr="008F1074">
        <w:rPr>
          <w:rFonts w:ascii="Lato" w:hAnsi="Lato"/>
        </w:rPr>
        <w:t xml:space="preserve"> дополнени</w:t>
      </w:r>
      <w:r>
        <w:rPr>
          <w:rFonts w:ascii="Lato" w:hAnsi="Lato"/>
        </w:rPr>
        <w:t>и</w:t>
      </w:r>
      <w:r w:rsidR="00BE44D4" w:rsidRPr="008F1074">
        <w:rPr>
          <w:rFonts w:ascii="Lato" w:hAnsi="Lato"/>
        </w:rPr>
        <w:t xml:space="preserve"> к статистической форме № 7 позволил выявить уровень профсоюзного членства среди </w:t>
      </w:r>
      <w:r>
        <w:rPr>
          <w:rFonts w:ascii="Lato" w:hAnsi="Lato"/>
        </w:rPr>
        <w:t>основных</w:t>
      </w:r>
      <w:r w:rsidR="00B5705E" w:rsidRPr="008F1074">
        <w:rPr>
          <w:rFonts w:ascii="Lato" w:hAnsi="Lato"/>
        </w:rPr>
        <w:t xml:space="preserve"> категорий работников данной группы:</w:t>
      </w:r>
    </w:p>
    <w:p w:rsidR="00B5705E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  <w:u w:val="single"/>
        </w:rPr>
      </w:pPr>
      <w:r w:rsidRPr="008F1074">
        <w:rPr>
          <w:rFonts w:ascii="Lato" w:hAnsi="Lato"/>
          <w:u w:val="single"/>
        </w:rPr>
        <w:t>У</w:t>
      </w:r>
      <w:r w:rsidR="00B5705E" w:rsidRPr="008F1074">
        <w:rPr>
          <w:rFonts w:ascii="Lato" w:hAnsi="Lato"/>
          <w:u w:val="single"/>
        </w:rPr>
        <w:t xml:space="preserve">величение охвата </w:t>
      </w:r>
      <w:proofErr w:type="spellStart"/>
      <w:r w:rsidR="00B5705E" w:rsidRPr="008F1074">
        <w:rPr>
          <w:rFonts w:ascii="Lato" w:hAnsi="Lato"/>
          <w:u w:val="single"/>
        </w:rPr>
        <w:t>профчленством</w:t>
      </w:r>
      <w:proofErr w:type="spellEnd"/>
      <w:r w:rsidRPr="008F1074">
        <w:rPr>
          <w:rFonts w:ascii="Lato" w:hAnsi="Lato"/>
          <w:u w:val="single"/>
        </w:rPr>
        <w:t xml:space="preserve"> в 2022 году отмечается среди</w:t>
      </w:r>
      <w:r w:rsidR="00B5705E" w:rsidRPr="008F1074">
        <w:rPr>
          <w:rFonts w:ascii="Lato" w:hAnsi="Lato"/>
          <w:u w:val="single"/>
        </w:rPr>
        <w:t>:</w:t>
      </w:r>
    </w:p>
    <w:p w:rsidR="00B5705E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- </w:t>
      </w:r>
      <w:r w:rsidR="00B5705E" w:rsidRPr="008F1074">
        <w:rPr>
          <w:rFonts w:ascii="Lato" w:hAnsi="Lato"/>
        </w:rPr>
        <w:t xml:space="preserve">врачей </w:t>
      </w:r>
      <w:r w:rsidRPr="008F1074">
        <w:rPr>
          <w:rFonts w:ascii="Lato" w:hAnsi="Lato"/>
        </w:rPr>
        <w:t xml:space="preserve">- </w:t>
      </w:r>
      <w:r w:rsidR="00B5705E" w:rsidRPr="008F1074">
        <w:rPr>
          <w:rFonts w:ascii="Lato" w:hAnsi="Lato"/>
        </w:rPr>
        <w:t>с 14,6% в 2018 году до 15,5% в 2022 году;</w:t>
      </w:r>
    </w:p>
    <w:p w:rsidR="00B5705E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- </w:t>
      </w:r>
      <w:r w:rsidR="00525B70" w:rsidRPr="008F1074">
        <w:rPr>
          <w:rFonts w:ascii="Lato" w:hAnsi="Lato"/>
        </w:rPr>
        <w:t>с</w:t>
      </w:r>
      <w:r w:rsidR="00B5705E" w:rsidRPr="008F1074">
        <w:rPr>
          <w:rFonts w:ascii="Lato" w:hAnsi="Lato"/>
        </w:rPr>
        <w:t xml:space="preserve">реднего медперсонала </w:t>
      </w:r>
      <w:r w:rsidRPr="008F1074">
        <w:rPr>
          <w:rFonts w:ascii="Lato" w:hAnsi="Lato"/>
        </w:rPr>
        <w:t xml:space="preserve">- </w:t>
      </w:r>
      <w:r w:rsidR="00B5705E" w:rsidRPr="008F1074">
        <w:rPr>
          <w:rFonts w:ascii="Lato" w:hAnsi="Lato"/>
        </w:rPr>
        <w:t xml:space="preserve">с </w:t>
      </w:r>
      <w:r w:rsidR="00525B70" w:rsidRPr="008F1074">
        <w:rPr>
          <w:rFonts w:ascii="Lato" w:hAnsi="Lato"/>
        </w:rPr>
        <w:t>47,0% в 2018 году до 48,1% в 2022 году;</w:t>
      </w:r>
    </w:p>
    <w:p w:rsidR="00525B70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- </w:t>
      </w:r>
      <w:r w:rsidR="00525B70" w:rsidRPr="008F1074">
        <w:rPr>
          <w:rFonts w:ascii="Lato" w:hAnsi="Lato"/>
        </w:rPr>
        <w:t xml:space="preserve">научных работников </w:t>
      </w:r>
      <w:r w:rsidRPr="008F1074">
        <w:rPr>
          <w:rFonts w:ascii="Lato" w:hAnsi="Lato"/>
        </w:rPr>
        <w:t xml:space="preserve">- </w:t>
      </w:r>
      <w:r w:rsidR="00525B70" w:rsidRPr="008F1074">
        <w:rPr>
          <w:rFonts w:ascii="Lato" w:hAnsi="Lato"/>
        </w:rPr>
        <w:t>с 41,5% в 2018 году до 50,2% в 2022 году.</w:t>
      </w:r>
    </w:p>
    <w:p w:rsidR="00525B70" w:rsidRPr="008F1074" w:rsidRDefault="00525B70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525B70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У</w:t>
      </w:r>
      <w:r w:rsidR="00525B70" w:rsidRPr="008F1074">
        <w:rPr>
          <w:rFonts w:ascii="Lato" w:hAnsi="Lato"/>
        </w:rPr>
        <w:t xml:space="preserve">меньшение охвата </w:t>
      </w:r>
      <w:proofErr w:type="spellStart"/>
      <w:r w:rsidR="00525B70" w:rsidRPr="008F1074">
        <w:rPr>
          <w:rFonts w:ascii="Lato" w:hAnsi="Lato"/>
        </w:rPr>
        <w:t>профчленством</w:t>
      </w:r>
      <w:proofErr w:type="spellEnd"/>
      <w:r w:rsidR="00525B70" w:rsidRPr="008F1074">
        <w:rPr>
          <w:rFonts w:ascii="Lato" w:hAnsi="Lato"/>
        </w:rPr>
        <w:t xml:space="preserve"> </w:t>
      </w:r>
      <w:r w:rsidRPr="008F1074">
        <w:rPr>
          <w:rFonts w:ascii="Lato" w:hAnsi="Lato"/>
        </w:rPr>
        <w:t xml:space="preserve">в 2022 году отмечается </w:t>
      </w:r>
      <w:r w:rsidR="00525B70" w:rsidRPr="008F1074">
        <w:rPr>
          <w:rFonts w:ascii="Lato" w:hAnsi="Lato"/>
        </w:rPr>
        <w:t>среди:</w:t>
      </w:r>
    </w:p>
    <w:p w:rsidR="00525B70" w:rsidRPr="008F1074" w:rsidRDefault="00525B70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педагогического персонала</w:t>
      </w:r>
      <w:proofErr w:type="gramStart"/>
      <w:r w:rsidR="004A6FE3" w:rsidRPr="008F1074">
        <w:rPr>
          <w:rFonts w:ascii="Lato" w:hAnsi="Lato"/>
        </w:rPr>
        <w:t xml:space="preserve">- </w:t>
      </w:r>
      <w:r w:rsidRPr="008F1074">
        <w:rPr>
          <w:rFonts w:ascii="Lato" w:hAnsi="Lato"/>
        </w:rPr>
        <w:t xml:space="preserve"> с</w:t>
      </w:r>
      <w:proofErr w:type="gramEnd"/>
      <w:r w:rsidRPr="008F1074">
        <w:rPr>
          <w:rFonts w:ascii="Lato" w:hAnsi="Lato"/>
        </w:rPr>
        <w:t xml:space="preserve"> 52,4% в 2018 году до 42,4% в 2022 году;</w:t>
      </w:r>
    </w:p>
    <w:p w:rsidR="00CF1A5D" w:rsidRPr="008F1074" w:rsidRDefault="00CF1A5D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категории «Прочие» с 40,8% в 2018 году до 31,4% в 2022 году</w:t>
      </w:r>
      <w:r w:rsidR="004A6FE3" w:rsidRPr="008F1074">
        <w:rPr>
          <w:rFonts w:ascii="Lato" w:hAnsi="Lato"/>
        </w:rPr>
        <w:t>;</w:t>
      </w:r>
    </w:p>
    <w:p w:rsidR="004A6FE3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-провизоров и фармацевтов - с 0,46%в 2018 году до 0,44% в 2022 году.</w:t>
      </w:r>
    </w:p>
    <w:p w:rsidR="004A6FE3" w:rsidRPr="008F1074" w:rsidRDefault="004A6FE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405C50" w:rsidRPr="008F1074" w:rsidRDefault="005034A3" w:rsidP="00405C50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F53FEC">
        <w:rPr>
          <w:rFonts w:ascii="Lato" w:hAnsi="Lato"/>
        </w:rPr>
        <w:t xml:space="preserve">Анализ отдельных показателей ф. № 7 позволяет отметить </w:t>
      </w:r>
      <w:r w:rsidR="00405C50">
        <w:rPr>
          <w:rFonts w:ascii="Lato" w:hAnsi="Lato"/>
        </w:rPr>
        <w:t>количественные показатели, касающиеся</w:t>
      </w:r>
      <w:r w:rsidRPr="00F53FEC">
        <w:rPr>
          <w:rFonts w:ascii="Lato" w:hAnsi="Lato"/>
        </w:rPr>
        <w:t xml:space="preserve"> обучения проф</w:t>
      </w:r>
      <w:r w:rsidR="00F53FEC" w:rsidRPr="00F53FEC">
        <w:rPr>
          <w:rFonts w:ascii="Lato" w:hAnsi="Lato"/>
        </w:rPr>
        <w:t xml:space="preserve">союзных </w:t>
      </w:r>
      <w:r w:rsidRPr="00F53FEC">
        <w:rPr>
          <w:rFonts w:ascii="Lato" w:hAnsi="Lato"/>
        </w:rPr>
        <w:t xml:space="preserve">кадров и актива </w:t>
      </w:r>
      <w:r w:rsidR="00CF1A5D" w:rsidRPr="00F53FEC">
        <w:rPr>
          <w:rFonts w:ascii="Lato" w:hAnsi="Lato"/>
        </w:rPr>
        <w:t xml:space="preserve">в </w:t>
      </w:r>
      <w:r w:rsidR="00391C9B">
        <w:rPr>
          <w:rFonts w:ascii="Lato" w:hAnsi="Lato"/>
        </w:rPr>
        <w:t xml:space="preserve">группе </w:t>
      </w:r>
      <w:r w:rsidR="00405C50" w:rsidRPr="008F1074">
        <w:rPr>
          <w:rFonts w:ascii="Lato" w:hAnsi="Lato"/>
        </w:rPr>
        <w:t>региональных, межрегиональных организаци</w:t>
      </w:r>
      <w:r w:rsidR="00405C50">
        <w:rPr>
          <w:rFonts w:ascii="Lato" w:hAnsi="Lato"/>
        </w:rPr>
        <w:t>я</w:t>
      </w:r>
      <w:r w:rsidR="00391C9B">
        <w:rPr>
          <w:rFonts w:ascii="Lato" w:hAnsi="Lato"/>
        </w:rPr>
        <w:t>х</w:t>
      </w:r>
      <w:r w:rsidR="00405C50" w:rsidRPr="008F1074">
        <w:rPr>
          <w:rFonts w:ascii="Lato" w:hAnsi="Lato"/>
        </w:rPr>
        <w:t xml:space="preserve"> Профсоюза</w:t>
      </w:r>
      <w:r w:rsidR="00405C50">
        <w:rPr>
          <w:rFonts w:ascii="Lato" w:hAnsi="Lato"/>
        </w:rPr>
        <w:t xml:space="preserve">, </w:t>
      </w:r>
      <w:r w:rsidR="00405C50">
        <w:rPr>
          <w:rFonts w:ascii="Lato" w:hAnsi="Lato"/>
          <w:bCs/>
        </w:rPr>
        <w:t>имеющих низкий показатель профсоюзного членства среди работающих.</w:t>
      </w:r>
    </w:p>
    <w:p w:rsidR="005034A3" w:rsidRPr="00F53FEC" w:rsidRDefault="005034A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F53FEC">
        <w:rPr>
          <w:rFonts w:ascii="Lato" w:hAnsi="Lato"/>
        </w:rPr>
        <w:t xml:space="preserve">В целом в 2022 году </w:t>
      </w:r>
      <w:r w:rsidR="004A6FE3" w:rsidRPr="00F53FEC">
        <w:rPr>
          <w:rFonts w:ascii="Lato" w:hAnsi="Lato"/>
        </w:rPr>
        <w:t xml:space="preserve">в данной группе </w:t>
      </w:r>
      <w:r w:rsidRPr="00F53FEC">
        <w:rPr>
          <w:rFonts w:ascii="Lato" w:hAnsi="Lato"/>
        </w:rPr>
        <w:t xml:space="preserve">наметилась </w:t>
      </w:r>
      <w:r w:rsidR="003C5A9F" w:rsidRPr="00F53FEC">
        <w:rPr>
          <w:rFonts w:ascii="Lato" w:hAnsi="Lato"/>
        </w:rPr>
        <w:t xml:space="preserve">незначительная </w:t>
      </w:r>
      <w:r w:rsidRPr="00F53FEC">
        <w:rPr>
          <w:rFonts w:ascii="Lato" w:hAnsi="Lato"/>
        </w:rPr>
        <w:t xml:space="preserve">тенденция увеличения количества прошедших обучение </w:t>
      </w:r>
      <w:proofErr w:type="spellStart"/>
      <w:r w:rsidR="00391C9B">
        <w:rPr>
          <w:rFonts w:ascii="Lato" w:hAnsi="Lato"/>
        </w:rPr>
        <w:t>проф</w:t>
      </w:r>
      <w:r w:rsidR="00252B15">
        <w:rPr>
          <w:rFonts w:ascii="Lato" w:hAnsi="Lato"/>
        </w:rPr>
        <w:t>кадров</w:t>
      </w:r>
      <w:proofErr w:type="spellEnd"/>
      <w:r w:rsidR="00391C9B">
        <w:rPr>
          <w:rFonts w:ascii="Lato" w:hAnsi="Lato"/>
        </w:rPr>
        <w:t xml:space="preserve"> и актива. На уровне среднего звена Профсоюза</w:t>
      </w:r>
      <w:r w:rsidRPr="00F53FEC">
        <w:rPr>
          <w:rFonts w:ascii="Lato" w:hAnsi="Lato"/>
        </w:rPr>
        <w:t xml:space="preserve"> </w:t>
      </w:r>
      <w:r w:rsidR="00391C9B">
        <w:rPr>
          <w:rFonts w:ascii="Lato" w:hAnsi="Lato"/>
        </w:rPr>
        <w:t xml:space="preserve">обучением было охвачено </w:t>
      </w:r>
      <w:r w:rsidR="00405F27" w:rsidRPr="00F53FEC">
        <w:rPr>
          <w:rFonts w:ascii="Lato" w:hAnsi="Lato"/>
        </w:rPr>
        <w:t>10683</w:t>
      </w:r>
      <w:r w:rsidR="00405F27" w:rsidRPr="00F53FEC">
        <w:rPr>
          <w:rFonts w:ascii="Lato" w:hAnsi="Lato"/>
          <w:b/>
          <w:bCs/>
        </w:rPr>
        <w:t xml:space="preserve"> </w:t>
      </w:r>
      <w:r w:rsidRPr="00F53FEC">
        <w:rPr>
          <w:rFonts w:ascii="Lato" w:hAnsi="Lato"/>
        </w:rPr>
        <w:t>человек</w:t>
      </w:r>
      <w:r w:rsidR="00391C9B">
        <w:rPr>
          <w:rFonts w:ascii="Lato" w:hAnsi="Lato"/>
        </w:rPr>
        <w:t>а</w:t>
      </w:r>
      <w:r w:rsidR="003C5A9F" w:rsidRPr="00F53FEC">
        <w:rPr>
          <w:rFonts w:ascii="Lato" w:hAnsi="Lato"/>
        </w:rPr>
        <w:t>.</w:t>
      </w:r>
    </w:p>
    <w:p w:rsidR="005034A3" w:rsidRPr="00F53FEC" w:rsidRDefault="00391C9B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>В первичных профсоюзных организациях в школах профсоюзного актива</w:t>
      </w:r>
      <w:r w:rsidR="005034A3" w:rsidRPr="00F53FEC">
        <w:rPr>
          <w:rFonts w:ascii="Lato" w:hAnsi="Lato"/>
        </w:rPr>
        <w:t xml:space="preserve"> прошли обучение </w:t>
      </w:r>
      <w:r w:rsidR="00F53FEC" w:rsidRPr="0085229D">
        <w:rPr>
          <w:rFonts w:ascii="Lato" w:hAnsi="Lato"/>
        </w:rPr>
        <w:t>7964</w:t>
      </w:r>
      <w:r w:rsidR="005034A3" w:rsidRPr="0085229D">
        <w:rPr>
          <w:rFonts w:ascii="Lato" w:hAnsi="Lato"/>
        </w:rPr>
        <w:t xml:space="preserve"> ч</w:t>
      </w:r>
      <w:r w:rsidR="005034A3" w:rsidRPr="00F53FEC">
        <w:rPr>
          <w:rFonts w:ascii="Lato" w:hAnsi="Lato"/>
        </w:rPr>
        <w:t>еловек</w:t>
      </w:r>
      <w:r w:rsidR="00F53FEC" w:rsidRPr="00F53FEC">
        <w:rPr>
          <w:rFonts w:ascii="Lato" w:hAnsi="Lato"/>
        </w:rPr>
        <w:t>а</w:t>
      </w:r>
      <w:r w:rsidR="003C5A9F" w:rsidRPr="00F53FEC">
        <w:rPr>
          <w:rFonts w:ascii="Lato" w:hAnsi="Lato"/>
        </w:rPr>
        <w:t>.</w:t>
      </w:r>
      <w:r w:rsidR="005034A3" w:rsidRPr="00F53FEC">
        <w:rPr>
          <w:rFonts w:ascii="Lato" w:hAnsi="Lato"/>
        </w:rPr>
        <w:t xml:space="preserve"> </w:t>
      </w:r>
      <w:r>
        <w:rPr>
          <w:rFonts w:ascii="Lato" w:hAnsi="Lato"/>
        </w:rPr>
        <w:t xml:space="preserve"> В итоге общее количество обученных составило</w:t>
      </w:r>
      <w:r w:rsidRPr="0085229D">
        <w:rPr>
          <w:rFonts w:ascii="Lato" w:hAnsi="Lato"/>
        </w:rPr>
        <w:t>18647</w:t>
      </w:r>
      <w:r w:rsidRPr="00F53FEC">
        <w:rPr>
          <w:rFonts w:ascii="Lato" w:hAnsi="Lato"/>
          <w:b/>
          <w:bCs/>
        </w:rPr>
        <w:t xml:space="preserve"> </w:t>
      </w:r>
      <w:r w:rsidRPr="00F53FEC">
        <w:rPr>
          <w:rFonts w:ascii="Lato" w:hAnsi="Lato"/>
        </w:rPr>
        <w:t>человек.</w:t>
      </w:r>
    </w:p>
    <w:p w:rsidR="005034A3" w:rsidRPr="008F1074" w:rsidRDefault="005739BE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lastRenderedPageBreak/>
        <w:t xml:space="preserve">Что касается обучения </w:t>
      </w:r>
      <w:proofErr w:type="spellStart"/>
      <w:r w:rsidR="004A6FE3" w:rsidRPr="008F1074">
        <w:rPr>
          <w:rFonts w:ascii="Lato" w:hAnsi="Lato"/>
        </w:rPr>
        <w:t>профкадров</w:t>
      </w:r>
      <w:proofErr w:type="spellEnd"/>
      <w:r w:rsidR="004A6FE3" w:rsidRPr="008F1074">
        <w:rPr>
          <w:rFonts w:ascii="Lato" w:hAnsi="Lato"/>
        </w:rPr>
        <w:t xml:space="preserve"> и актива из </w:t>
      </w:r>
      <w:r w:rsidR="00391C9B">
        <w:rPr>
          <w:rFonts w:ascii="Lato" w:hAnsi="Lato"/>
        </w:rPr>
        <w:t xml:space="preserve">данной </w:t>
      </w:r>
      <w:r w:rsidR="004A6FE3" w:rsidRPr="008F1074">
        <w:rPr>
          <w:rFonts w:ascii="Lato" w:hAnsi="Lato"/>
        </w:rPr>
        <w:t xml:space="preserve">группы </w:t>
      </w:r>
      <w:r w:rsidRPr="008F1074">
        <w:rPr>
          <w:rFonts w:ascii="Lato" w:hAnsi="Lato"/>
        </w:rPr>
        <w:t>на уровне ЦК Профсоюза, то в отчетный период</w:t>
      </w:r>
      <w:r w:rsidR="00391C9B">
        <w:rPr>
          <w:rFonts w:ascii="Lato" w:hAnsi="Lato"/>
        </w:rPr>
        <w:t>,</w:t>
      </w:r>
      <w:r w:rsidR="008F1074" w:rsidRPr="008F1074">
        <w:rPr>
          <w:rFonts w:ascii="Lato" w:hAnsi="Lato"/>
        </w:rPr>
        <w:t xml:space="preserve"> </w:t>
      </w:r>
      <w:r w:rsidR="005034A3" w:rsidRPr="008F1074">
        <w:rPr>
          <w:rFonts w:ascii="Lato" w:hAnsi="Lato"/>
        </w:rPr>
        <w:t>в рамках первой ступени профсоюзного обучения</w:t>
      </w:r>
      <w:r w:rsidR="00391C9B">
        <w:rPr>
          <w:rFonts w:ascii="Lato" w:hAnsi="Lato"/>
        </w:rPr>
        <w:t>,</w:t>
      </w:r>
      <w:r w:rsidR="005034A3" w:rsidRPr="008F1074">
        <w:rPr>
          <w:rFonts w:ascii="Lato" w:hAnsi="Lato"/>
        </w:rPr>
        <w:t xml:space="preserve"> прошли начальную подготовку в объеме 24-х часов профлидер</w:t>
      </w:r>
      <w:r w:rsidRPr="008F1074">
        <w:rPr>
          <w:rFonts w:ascii="Lato" w:hAnsi="Lato"/>
        </w:rPr>
        <w:t>ы региональных</w:t>
      </w:r>
      <w:r w:rsidR="00391C9B">
        <w:rPr>
          <w:rFonts w:ascii="Lato" w:hAnsi="Lato"/>
        </w:rPr>
        <w:t>, межрегиональных</w:t>
      </w:r>
      <w:r w:rsidRPr="008F1074">
        <w:rPr>
          <w:rFonts w:ascii="Lato" w:hAnsi="Lato"/>
        </w:rPr>
        <w:t xml:space="preserve"> организаций Профсоюза</w:t>
      </w:r>
      <w:r w:rsidR="005034A3" w:rsidRPr="008F1074">
        <w:rPr>
          <w:rFonts w:ascii="Lato" w:hAnsi="Lato"/>
        </w:rPr>
        <w:t xml:space="preserve"> впервые избран</w:t>
      </w:r>
      <w:r w:rsidR="00951A6F" w:rsidRPr="008F1074">
        <w:rPr>
          <w:rFonts w:ascii="Lato" w:hAnsi="Lato"/>
        </w:rPr>
        <w:t>н</w:t>
      </w:r>
      <w:r w:rsidR="005034A3" w:rsidRPr="008F1074">
        <w:rPr>
          <w:rFonts w:ascii="Lato" w:hAnsi="Lato"/>
        </w:rPr>
        <w:t>ы</w:t>
      </w:r>
      <w:r w:rsidR="00951A6F" w:rsidRPr="008F1074">
        <w:rPr>
          <w:rFonts w:ascii="Lato" w:hAnsi="Lato"/>
        </w:rPr>
        <w:t>е</w:t>
      </w:r>
      <w:r w:rsidR="005034A3" w:rsidRPr="008F1074">
        <w:rPr>
          <w:rFonts w:ascii="Lato" w:hAnsi="Lato"/>
        </w:rPr>
        <w:t xml:space="preserve"> на выборные должности в период 2019-2022 годов из Карельской, Коми, Мурманской региональных организаций Профсоюза.</w:t>
      </w:r>
    </w:p>
    <w:p w:rsidR="00391C9B" w:rsidRDefault="00391C9B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E93D51" w:rsidRPr="008F1074" w:rsidRDefault="005034A3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Кроме того, профработник</w:t>
      </w:r>
      <w:r w:rsidR="00391C9B">
        <w:rPr>
          <w:rFonts w:ascii="Lato" w:hAnsi="Lato"/>
        </w:rPr>
        <w:t>и</w:t>
      </w:r>
      <w:r w:rsidRPr="008F1074">
        <w:rPr>
          <w:rFonts w:ascii="Lato" w:hAnsi="Lato"/>
        </w:rPr>
        <w:t xml:space="preserve"> из Калининградской, Новгородской, Псковской, Архангельской, </w:t>
      </w:r>
      <w:r w:rsidR="008F1074" w:rsidRPr="008F1074">
        <w:rPr>
          <w:rFonts w:ascii="Lato" w:hAnsi="Lato"/>
        </w:rPr>
        <w:t>Санкт-Петербурга и Ленинградской области</w:t>
      </w:r>
      <w:r w:rsidRPr="008F1074">
        <w:rPr>
          <w:rFonts w:ascii="Lato" w:hAnsi="Lato"/>
        </w:rPr>
        <w:t>, имеющи</w:t>
      </w:r>
      <w:r w:rsidR="00391C9B">
        <w:rPr>
          <w:rFonts w:ascii="Lato" w:hAnsi="Lato"/>
        </w:rPr>
        <w:t>е</w:t>
      </w:r>
      <w:r w:rsidRPr="008F1074">
        <w:rPr>
          <w:rFonts w:ascii="Lato" w:hAnsi="Lato"/>
        </w:rPr>
        <w:t xml:space="preserve"> опыт работы в Профсоюзе более 5 лет, прошли повышение квалификации в объеме 72 часов по программе «</w:t>
      </w:r>
      <w:proofErr w:type="spellStart"/>
      <w:r w:rsidRPr="008F1074">
        <w:rPr>
          <w:rFonts w:ascii="Lato" w:hAnsi="Lato"/>
        </w:rPr>
        <w:t>Нейромаркетинг</w:t>
      </w:r>
      <w:proofErr w:type="spellEnd"/>
      <w:r w:rsidRPr="008F1074">
        <w:rPr>
          <w:rFonts w:ascii="Lato" w:hAnsi="Lato"/>
        </w:rPr>
        <w:t xml:space="preserve"> на службе у профсоюзов</w:t>
      </w:r>
      <w:r w:rsidR="00391C9B">
        <w:rPr>
          <w:rFonts w:ascii="Lato" w:hAnsi="Lato"/>
        </w:rPr>
        <w:t>. Н</w:t>
      </w:r>
      <w:r w:rsidRPr="008F1074">
        <w:rPr>
          <w:rFonts w:ascii="Lato" w:hAnsi="Lato"/>
        </w:rPr>
        <w:t>естандартные варианты привлечения в Профсоюз» с получением соответствующих сертификатов.</w:t>
      </w:r>
    </w:p>
    <w:p w:rsidR="00391C9B" w:rsidRDefault="00391C9B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E93D51" w:rsidRPr="0087114B" w:rsidRDefault="00E93D5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На сегодняшний день Единую программу обучения для впервые избранных председателей первичных профсоюзных организаций, разработанную ЦК Профсоюза</w:t>
      </w:r>
      <w:r w:rsidR="00951A6F" w:rsidRPr="008F1074">
        <w:rPr>
          <w:rFonts w:ascii="Lato" w:hAnsi="Lato"/>
        </w:rPr>
        <w:t>,</w:t>
      </w:r>
      <w:r w:rsidRPr="008F1074">
        <w:rPr>
          <w:rFonts w:ascii="Lato" w:hAnsi="Lato"/>
        </w:rPr>
        <w:t xml:space="preserve"> прослушали и успешно выполнили задания </w:t>
      </w:r>
      <w:r w:rsidR="00951A6F" w:rsidRPr="008F1074">
        <w:rPr>
          <w:rFonts w:ascii="Lato" w:hAnsi="Lato"/>
        </w:rPr>
        <w:t>проф</w:t>
      </w:r>
      <w:r w:rsidR="00AD2F41" w:rsidRPr="008F1074">
        <w:rPr>
          <w:rFonts w:ascii="Lato" w:hAnsi="Lato"/>
        </w:rPr>
        <w:t xml:space="preserve">союзные </w:t>
      </w:r>
      <w:r w:rsidR="00951A6F" w:rsidRPr="008F1074">
        <w:rPr>
          <w:rFonts w:ascii="Lato" w:hAnsi="Lato"/>
        </w:rPr>
        <w:t xml:space="preserve">активисты </w:t>
      </w:r>
      <w:r w:rsidRPr="008F1074">
        <w:rPr>
          <w:rFonts w:ascii="Lato" w:hAnsi="Lato"/>
        </w:rPr>
        <w:t xml:space="preserve">по </w:t>
      </w:r>
      <w:r w:rsidRPr="0087114B">
        <w:rPr>
          <w:rFonts w:ascii="Lato" w:hAnsi="Lato"/>
        </w:rPr>
        <w:t>всей России</w:t>
      </w:r>
      <w:r w:rsidRPr="0087114B">
        <w:rPr>
          <w:rFonts w:ascii="Lato" w:hAnsi="Lato"/>
          <w:b/>
          <w:bCs/>
        </w:rPr>
        <w:t xml:space="preserve"> </w:t>
      </w:r>
      <w:r w:rsidR="00951A6F" w:rsidRPr="0087114B">
        <w:rPr>
          <w:rFonts w:ascii="Lato" w:hAnsi="Lato"/>
        </w:rPr>
        <w:t>в количестве</w:t>
      </w:r>
      <w:r w:rsidR="00951A6F" w:rsidRPr="0087114B">
        <w:rPr>
          <w:rFonts w:ascii="Lato" w:hAnsi="Lato"/>
          <w:b/>
          <w:bCs/>
        </w:rPr>
        <w:t xml:space="preserve"> </w:t>
      </w:r>
      <w:r w:rsidR="0087114B" w:rsidRPr="0087114B">
        <w:rPr>
          <w:rFonts w:ascii="Lato" w:hAnsi="Lato"/>
        </w:rPr>
        <w:t>1917</w:t>
      </w:r>
      <w:r w:rsidRPr="0087114B">
        <w:rPr>
          <w:rFonts w:ascii="Lato" w:hAnsi="Lato"/>
        </w:rPr>
        <w:t xml:space="preserve"> человек и из них </w:t>
      </w:r>
      <w:r w:rsidR="00391C9B" w:rsidRPr="0087114B">
        <w:rPr>
          <w:rFonts w:ascii="Lato" w:hAnsi="Lato"/>
          <w:b/>
          <w:bCs/>
        </w:rPr>
        <w:t>602</w:t>
      </w:r>
      <w:r w:rsidR="00391C9B" w:rsidRPr="0087114B">
        <w:rPr>
          <w:rFonts w:ascii="Lato" w:hAnsi="Lato"/>
        </w:rPr>
        <w:t xml:space="preserve"> человек</w:t>
      </w:r>
      <w:r w:rsidR="009B32F7">
        <w:rPr>
          <w:rFonts w:ascii="Lato" w:hAnsi="Lato"/>
        </w:rPr>
        <w:t>а</w:t>
      </w:r>
      <w:r w:rsidR="00391C9B" w:rsidRPr="0087114B">
        <w:rPr>
          <w:rFonts w:ascii="Lato" w:hAnsi="Lato"/>
        </w:rPr>
        <w:t xml:space="preserve"> </w:t>
      </w:r>
      <w:r w:rsidR="00391C9B">
        <w:rPr>
          <w:rFonts w:ascii="Lato" w:hAnsi="Lato"/>
        </w:rPr>
        <w:t>из группы региональных, межрегиональных организаций Профсоюза, имеющих низких охват проф</w:t>
      </w:r>
      <w:r w:rsidR="009B32F7">
        <w:rPr>
          <w:rFonts w:ascii="Lato" w:hAnsi="Lato"/>
        </w:rPr>
        <w:t xml:space="preserve">союзным </w:t>
      </w:r>
      <w:r w:rsidR="00391C9B">
        <w:rPr>
          <w:rFonts w:ascii="Lato" w:hAnsi="Lato"/>
        </w:rPr>
        <w:t>членством среди работающих в 2022 году</w:t>
      </w:r>
      <w:r w:rsidR="00951A6F" w:rsidRPr="0087114B">
        <w:rPr>
          <w:rFonts w:ascii="Lato" w:hAnsi="Lato"/>
        </w:rPr>
        <w:t xml:space="preserve"> </w:t>
      </w:r>
      <w:r w:rsidRPr="0087114B">
        <w:rPr>
          <w:rFonts w:ascii="Lato" w:hAnsi="Lato"/>
        </w:rPr>
        <w:t>(</w:t>
      </w:r>
      <w:r w:rsidR="0087114B" w:rsidRPr="0087114B">
        <w:rPr>
          <w:rFonts w:ascii="Lato" w:hAnsi="Lato"/>
        </w:rPr>
        <w:t>31</w:t>
      </w:r>
      <w:r w:rsidR="002733B6" w:rsidRPr="0087114B">
        <w:rPr>
          <w:rFonts w:ascii="Lato" w:hAnsi="Lato"/>
        </w:rPr>
        <w:t>.</w:t>
      </w:r>
      <w:r w:rsidRPr="0087114B">
        <w:rPr>
          <w:rFonts w:ascii="Lato" w:hAnsi="Lato"/>
        </w:rPr>
        <w:t>% о</w:t>
      </w:r>
      <w:r w:rsidR="00AD2F41" w:rsidRPr="0087114B">
        <w:rPr>
          <w:rFonts w:ascii="Lato" w:hAnsi="Lato"/>
        </w:rPr>
        <w:t>т</w:t>
      </w:r>
      <w:r w:rsidRPr="0087114B">
        <w:rPr>
          <w:rFonts w:ascii="Lato" w:hAnsi="Lato"/>
        </w:rPr>
        <w:t xml:space="preserve"> обще</w:t>
      </w:r>
      <w:r w:rsidR="00AD2F41" w:rsidRPr="0087114B">
        <w:rPr>
          <w:rFonts w:ascii="Lato" w:hAnsi="Lato"/>
        </w:rPr>
        <w:t xml:space="preserve">го </w:t>
      </w:r>
      <w:r w:rsidR="00391C9B">
        <w:rPr>
          <w:rFonts w:ascii="Lato" w:hAnsi="Lato"/>
        </w:rPr>
        <w:t>количества</w:t>
      </w:r>
      <w:r w:rsidRPr="0087114B">
        <w:rPr>
          <w:rFonts w:ascii="Lato" w:hAnsi="Lato"/>
        </w:rPr>
        <w:t xml:space="preserve"> обученных по данной программе</w:t>
      </w:r>
      <w:r w:rsidR="00391C9B">
        <w:rPr>
          <w:rFonts w:ascii="Lato" w:hAnsi="Lato"/>
        </w:rPr>
        <w:t>)</w:t>
      </w:r>
      <w:r w:rsidRPr="0087114B">
        <w:rPr>
          <w:rFonts w:ascii="Lato" w:hAnsi="Lato"/>
        </w:rPr>
        <w:t>.</w:t>
      </w:r>
      <w:r w:rsidR="0087114B" w:rsidRPr="0087114B">
        <w:rPr>
          <w:rFonts w:ascii="Lato" w:hAnsi="Lato"/>
        </w:rPr>
        <w:t xml:space="preserve"> Наиболее активное участие в этой форме обучения приняли </w:t>
      </w:r>
      <w:r w:rsidR="003050A0">
        <w:rPr>
          <w:rFonts w:ascii="Lato" w:hAnsi="Lato"/>
        </w:rPr>
        <w:t>проф</w:t>
      </w:r>
      <w:r w:rsidR="009B32F7">
        <w:rPr>
          <w:rFonts w:ascii="Lato" w:hAnsi="Lato"/>
        </w:rPr>
        <w:t xml:space="preserve">союзные </w:t>
      </w:r>
      <w:r w:rsidR="003050A0">
        <w:rPr>
          <w:rFonts w:ascii="Lato" w:hAnsi="Lato"/>
        </w:rPr>
        <w:t xml:space="preserve">активисты из </w:t>
      </w:r>
      <w:r w:rsidR="0087114B" w:rsidRPr="0087114B">
        <w:rPr>
          <w:rFonts w:ascii="Lato" w:hAnsi="Lato"/>
        </w:rPr>
        <w:t>Нижегородск</w:t>
      </w:r>
      <w:r w:rsidR="003050A0">
        <w:rPr>
          <w:rFonts w:ascii="Lato" w:hAnsi="Lato"/>
        </w:rPr>
        <w:t>ой</w:t>
      </w:r>
      <w:r w:rsidR="0087114B" w:rsidRPr="0087114B">
        <w:rPr>
          <w:rFonts w:ascii="Lato" w:hAnsi="Lato"/>
        </w:rPr>
        <w:t xml:space="preserve"> (156 чел.), Камчатск</w:t>
      </w:r>
      <w:r w:rsidR="003050A0">
        <w:rPr>
          <w:rFonts w:ascii="Lato" w:hAnsi="Lato"/>
        </w:rPr>
        <w:t>ой</w:t>
      </w:r>
      <w:r w:rsidR="0087114B" w:rsidRPr="0087114B">
        <w:rPr>
          <w:rFonts w:ascii="Lato" w:hAnsi="Lato"/>
        </w:rPr>
        <w:t xml:space="preserve"> (120 чел.), Псковск</w:t>
      </w:r>
      <w:r w:rsidR="003050A0">
        <w:rPr>
          <w:rFonts w:ascii="Lato" w:hAnsi="Lato"/>
        </w:rPr>
        <w:t>ой</w:t>
      </w:r>
      <w:r w:rsidR="0087114B" w:rsidRPr="0087114B">
        <w:rPr>
          <w:rFonts w:ascii="Lato" w:hAnsi="Lato"/>
        </w:rPr>
        <w:t xml:space="preserve"> (47 чел.), Оренбургск</w:t>
      </w:r>
      <w:r w:rsidR="003050A0">
        <w:rPr>
          <w:rFonts w:ascii="Lato" w:hAnsi="Lato"/>
        </w:rPr>
        <w:t xml:space="preserve">ой </w:t>
      </w:r>
      <w:r w:rsidR="0087114B" w:rsidRPr="0087114B">
        <w:rPr>
          <w:rFonts w:ascii="Lato" w:hAnsi="Lato"/>
        </w:rPr>
        <w:t>(38 чел.), Свердловск</w:t>
      </w:r>
      <w:r w:rsidR="003050A0">
        <w:rPr>
          <w:rFonts w:ascii="Lato" w:hAnsi="Lato"/>
        </w:rPr>
        <w:t>ой</w:t>
      </w:r>
      <w:r w:rsidR="0087114B" w:rsidRPr="0087114B">
        <w:rPr>
          <w:rFonts w:ascii="Lato" w:hAnsi="Lato"/>
        </w:rPr>
        <w:t xml:space="preserve"> (46 чел.) региональны</w:t>
      </w:r>
      <w:r w:rsidR="003050A0">
        <w:rPr>
          <w:rFonts w:ascii="Lato" w:hAnsi="Lato"/>
        </w:rPr>
        <w:t>х, межрегиональных</w:t>
      </w:r>
      <w:r w:rsidR="0087114B" w:rsidRPr="0087114B">
        <w:rPr>
          <w:rFonts w:ascii="Lato" w:hAnsi="Lato"/>
        </w:rPr>
        <w:t xml:space="preserve"> организаци</w:t>
      </w:r>
      <w:r w:rsidR="003050A0">
        <w:rPr>
          <w:rFonts w:ascii="Lato" w:hAnsi="Lato"/>
        </w:rPr>
        <w:t>й</w:t>
      </w:r>
      <w:r w:rsidR="0087114B" w:rsidRPr="0087114B">
        <w:rPr>
          <w:rFonts w:ascii="Lato" w:hAnsi="Lato"/>
        </w:rPr>
        <w:t xml:space="preserve"> Профсоюза.</w:t>
      </w:r>
    </w:p>
    <w:p w:rsidR="002733B6" w:rsidRDefault="002733B6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7114B">
        <w:rPr>
          <w:rFonts w:ascii="Lato" w:hAnsi="Lato"/>
        </w:rPr>
        <w:t xml:space="preserve">Не использовали </w:t>
      </w:r>
      <w:r w:rsidR="00AD2F41" w:rsidRPr="0087114B">
        <w:rPr>
          <w:rFonts w:ascii="Lato" w:hAnsi="Lato"/>
        </w:rPr>
        <w:t xml:space="preserve">возможности </w:t>
      </w:r>
      <w:r w:rsidRPr="0087114B">
        <w:rPr>
          <w:rFonts w:ascii="Lato" w:hAnsi="Lato"/>
        </w:rPr>
        <w:t>обучени</w:t>
      </w:r>
      <w:r w:rsidR="00AD2F41" w:rsidRPr="0087114B">
        <w:rPr>
          <w:rFonts w:ascii="Lato" w:hAnsi="Lato"/>
        </w:rPr>
        <w:t xml:space="preserve">я в отчетный период </w:t>
      </w:r>
      <w:r w:rsidR="003050A0">
        <w:rPr>
          <w:rFonts w:ascii="Lato" w:hAnsi="Lato"/>
        </w:rPr>
        <w:t>по Единой программе</w:t>
      </w:r>
      <w:r w:rsidRPr="008F1074">
        <w:rPr>
          <w:rFonts w:ascii="Lato" w:hAnsi="Lato"/>
        </w:rPr>
        <w:t>:</w:t>
      </w:r>
      <w:r w:rsidR="00E93D51" w:rsidRPr="008F1074">
        <w:rPr>
          <w:rFonts w:ascii="Lato" w:hAnsi="Lato"/>
          <w:color w:val="FF0000"/>
        </w:rPr>
        <w:t xml:space="preserve"> </w:t>
      </w:r>
      <w:r w:rsidR="00AD2F41" w:rsidRPr="008F1074">
        <w:rPr>
          <w:rFonts w:ascii="Lato" w:hAnsi="Lato"/>
        </w:rPr>
        <w:t>Санкт-Петербург</w:t>
      </w:r>
      <w:r w:rsidR="009B32F7">
        <w:rPr>
          <w:rFonts w:ascii="Lato" w:hAnsi="Lato"/>
        </w:rPr>
        <w:t>а</w:t>
      </w:r>
      <w:r w:rsidR="00AD2F41" w:rsidRPr="008F1074">
        <w:rPr>
          <w:rFonts w:ascii="Lato" w:hAnsi="Lato"/>
        </w:rPr>
        <w:t xml:space="preserve"> и Ленинградск</w:t>
      </w:r>
      <w:r w:rsidR="009B32F7">
        <w:rPr>
          <w:rFonts w:ascii="Lato" w:hAnsi="Lato"/>
        </w:rPr>
        <w:t>ой</w:t>
      </w:r>
      <w:r w:rsidR="00AD2F41" w:rsidRPr="008F1074">
        <w:rPr>
          <w:rFonts w:ascii="Lato" w:hAnsi="Lato"/>
        </w:rPr>
        <w:t xml:space="preserve"> област</w:t>
      </w:r>
      <w:r w:rsidR="009B32F7">
        <w:rPr>
          <w:rFonts w:ascii="Lato" w:hAnsi="Lato"/>
        </w:rPr>
        <w:t>и</w:t>
      </w:r>
      <w:r w:rsidR="009B32F7" w:rsidRPr="009B32F7">
        <w:rPr>
          <w:rFonts w:ascii="Lato" w:hAnsi="Lato"/>
        </w:rPr>
        <w:t xml:space="preserve"> </w:t>
      </w:r>
      <w:r w:rsidR="009B32F7">
        <w:rPr>
          <w:rFonts w:ascii="Lato" w:hAnsi="Lato"/>
        </w:rPr>
        <w:t>м</w:t>
      </w:r>
      <w:r w:rsidR="009B32F7" w:rsidRPr="009B32F7">
        <w:rPr>
          <w:rFonts w:ascii="Lato" w:hAnsi="Lato"/>
        </w:rPr>
        <w:t>ежрегиональная</w:t>
      </w:r>
      <w:r w:rsidR="009B32F7">
        <w:rPr>
          <w:rFonts w:ascii="Lato" w:hAnsi="Lato"/>
        </w:rPr>
        <w:t>,</w:t>
      </w:r>
      <w:r w:rsidR="003050A0">
        <w:rPr>
          <w:rFonts w:ascii="Lato" w:hAnsi="Lato"/>
        </w:rPr>
        <w:t xml:space="preserve"> </w:t>
      </w:r>
      <w:r w:rsidRPr="008F1074">
        <w:rPr>
          <w:rFonts w:ascii="Lato" w:hAnsi="Lato"/>
        </w:rPr>
        <w:t>Курган</w:t>
      </w:r>
      <w:r w:rsidR="009B32F7">
        <w:rPr>
          <w:rFonts w:ascii="Lato" w:hAnsi="Lato"/>
        </w:rPr>
        <w:t>ская</w:t>
      </w:r>
      <w:r w:rsidRPr="008F1074">
        <w:rPr>
          <w:rFonts w:ascii="Lato" w:hAnsi="Lato"/>
        </w:rPr>
        <w:t>, Магадан</w:t>
      </w:r>
      <w:r w:rsidR="009B32F7">
        <w:rPr>
          <w:rFonts w:ascii="Lato" w:hAnsi="Lato"/>
        </w:rPr>
        <w:t>ская</w:t>
      </w:r>
      <w:r w:rsidRPr="008F1074">
        <w:rPr>
          <w:rFonts w:ascii="Lato" w:hAnsi="Lato"/>
        </w:rPr>
        <w:t>, Киров</w:t>
      </w:r>
      <w:r w:rsidR="009B32F7">
        <w:rPr>
          <w:rFonts w:ascii="Lato" w:hAnsi="Lato"/>
        </w:rPr>
        <w:t>ская</w:t>
      </w:r>
      <w:r w:rsidRPr="008F1074">
        <w:rPr>
          <w:rFonts w:ascii="Lato" w:hAnsi="Lato"/>
        </w:rPr>
        <w:t>, Калининград</w:t>
      </w:r>
      <w:r w:rsidR="009B32F7">
        <w:rPr>
          <w:rFonts w:ascii="Lato" w:hAnsi="Lato"/>
        </w:rPr>
        <w:t>ская</w:t>
      </w:r>
      <w:r w:rsidRPr="008F1074">
        <w:rPr>
          <w:rFonts w:ascii="Lato" w:hAnsi="Lato"/>
        </w:rPr>
        <w:t>, Новгород</w:t>
      </w:r>
      <w:r w:rsidR="009B32F7">
        <w:rPr>
          <w:rFonts w:ascii="Lato" w:hAnsi="Lato"/>
        </w:rPr>
        <w:t>ская</w:t>
      </w:r>
      <w:r w:rsidRPr="008F1074">
        <w:rPr>
          <w:rFonts w:ascii="Lato" w:hAnsi="Lato"/>
        </w:rPr>
        <w:t xml:space="preserve">, </w:t>
      </w:r>
      <w:r w:rsidR="00252B15">
        <w:rPr>
          <w:rFonts w:ascii="Lato" w:hAnsi="Lato"/>
        </w:rPr>
        <w:t>Сахалинская</w:t>
      </w:r>
      <w:r w:rsidR="009B32F7">
        <w:rPr>
          <w:rFonts w:ascii="Lato" w:hAnsi="Lato"/>
        </w:rPr>
        <w:t xml:space="preserve"> областные</w:t>
      </w:r>
      <w:r w:rsidRPr="008F1074">
        <w:rPr>
          <w:rFonts w:ascii="Lato" w:hAnsi="Lato"/>
        </w:rPr>
        <w:t xml:space="preserve"> и </w:t>
      </w:r>
      <w:r w:rsidR="009B32F7">
        <w:rPr>
          <w:rFonts w:ascii="Lato" w:hAnsi="Lato"/>
        </w:rPr>
        <w:t>Карельская республиканская организации Профсоюза.</w:t>
      </w:r>
      <w:r w:rsidR="00AD2F41" w:rsidRPr="008F1074">
        <w:rPr>
          <w:rFonts w:ascii="Lato" w:hAnsi="Lato"/>
        </w:rPr>
        <w:t xml:space="preserve"> </w:t>
      </w:r>
    </w:p>
    <w:p w:rsidR="009B32F7" w:rsidRPr="008F1074" w:rsidRDefault="009B32F7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B14C99" w:rsidRPr="008F1074" w:rsidRDefault="00AD2F4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Руководители региональных, межрегиональных организаций Профсоюза в</w:t>
      </w:r>
      <w:r w:rsidR="00754C44" w:rsidRPr="008F1074">
        <w:rPr>
          <w:rFonts w:ascii="Lato" w:hAnsi="Lato"/>
        </w:rPr>
        <w:t xml:space="preserve"> направленных в наш адрес пояснительных записках </w:t>
      </w:r>
      <w:r w:rsidR="00B14C99" w:rsidRPr="008F1074">
        <w:rPr>
          <w:rFonts w:ascii="Lato" w:hAnsi="Lato"/>
        </w:rPr>
        <w:t>указ</w:t>
      </w:r>
      <w:r w:rsidR="005739BE" w:rsidRPr="008F1074">
        <w:rPr>
          <w:rFonts w:ascii="Lato" w:hAnsi="Lato"/>
        </w:rPr>
        <w:t>али</w:t>
      </w:r>
      <w:r w:rsidR="00B14C99" w:rsidRPr="008F1074">
        <w:rPr>
          <w:rFonts w:ascii="Lato" w:hAnsi="Lato"/>
        </w:rPr>
        <w:t xml:space="preserve"> достаточной большой спектр причин мешающих увеличить численный состав Профсоюза</w:t>
      </w:r>
      <w:r w:rsidRPr="008F1074">
        <w:rPr>
          <w:rFonts w:ascii="Lato" w:hAnsi="Lato"/>
        </w:rPr>
        <w:t>. Это:</w:t>
      </w:r>
    </w:p>
    <w:p w:rsidR="00B14C99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- массовые увольнения медицинских и иных работников пенсионного возраста (для перерасчета пенсии); </w:t>
      </w:r>
    </w:p>
    <w:p w:rsidR="00B14C99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- снижение доходов и нежелание платить профсоюзные взносы в связи с простоем или оформлением вынужденного отпуска медицинских работников, не задействованных в борьбе с пандемией; </w:t>
      </w:r>
    </w:p>
    <w:p w:rsidR="00B14C99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продолжающаяся оптимизации учреждений здравоохранения, которая ведет к сокращению коечного фонда в стационарах, объединению медицинских организаций и ликвидации нерентабельных учреждений и, как следствие, к уменьшению численности медицинского персонала;</w:t>
      </w:r>
    </w:p>
    <w:p w:rsidR="00B14C99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распространение положений коллективного договора на всех работников медицинских учреждений, отсутствие преференций для членов Профсоюза;</w:t>
      </w:r>
    </w:p>
    <w:p w:rsidR="00B14C99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добровольный выход из Профсоюза в связи с вступлением в профессиональные ассоциации (врачей и медицинских сестер);</w:t>
      </w:r>
    </w:p>
    <w:p w:rsidR="00AD2F41" w:rsidRPr="008F1074" w:rsidRDefault="00B14C9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отсутствие полной и достоверной информации у рядовых членов Профсоюза и работников отрасли о деятельности Профсоюза и его структур</w:t>
      </w:r>
      <w:r w:rsidR="00AD2F41" w:rsidRPr="008F1074">
        <w:rPr>
          <w:rFonts w:ascii="Lato" w:hAnsi="Lato"/>
        </w:rPr>
        <w:t>;</w:t>
      </w:r>
    </w:p>
    <w:p w:rsidR="00B14C99" w:rsidRPr="008F1074" w:rsidRDefault="00AD2F4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- а также ряд других причин.</w:t>
      </w:r>
    </w:p>
    <w:p w:rsidR="002733B6" w:rsidRPr="008F1074" w:rsidRDefault="002733B6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B14C99" w:rsidRPr="008F1074" w:rsidRDefault="00AD2F4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По мнению отдела кадровой работы Организационно-аналитического Управления Профсоюза </w:t>
      </w:r>
      <w:r w:rsidR="008F3387" w:rsidRPr="008F1074">
        <w:rPr>
          <w:rFonts w:ascii="Lato" w:hAnsi="Lato"/>
        </w:rPr>
        <w:t xml:space="preserve">для </w:t>
      </w:r>
      <w:r w:rsidRPr="008F1074">
        <w:rPr>
          <w:rFonts w:ascii="Lato" w:hAnsi="Lato"/>
        </w:rPr>
        <w:t>и</w:t>
      </w:r>
      <w:r w:rsidR="002733B6" w:rsidRPr="008F1074">
        <w:rPr>
          <w:rFonts w:ascii="Lato" w:hAnsi="Lato"/>
        </w:rPr>
        <w:t>справлени</w:t>
      </w:r>
      <w:r w:rsidR="008F3387" w:rsidRPr="008F1074">
        <w:rPr>
          <w:rFonts w:ascii="Lato" w:hAnsi="Lato"/>
        </w:rPr>
        <w:t>я</w:t>
      </w:r>
      <w:r w:rsidR="002733B6" w:rsidRPr="008F1074">
        <w:rPr>
          <w:rFonts w:ascii="Lato" w:hAnsi="Lato"/>
        </w:rPr>
        <w:t xml:space="preserve"> сложившейся ситуации </w:t>
      </w:r>
      <w:r w:rsidR="008F3387" w:rsidRPr="008F1074">
        <w:rPr>
          <w:rFonts w:ascii="Lato" w:hAnsi="Lato"/>
        </w:rPr>
        <w:t xml:space="preserve">в 2023 </w:t>
      </w:r>
      <w:r w:rsidR="008F1074" w:rsidRPr="008F1074">
        <w:rPr>
          <w:rFonts w:ascii="Lato" w:hAnsi="Lato"/>
        </w:rPr>
        <w:t xml:space="preserve">году </w:t>
      </w:r>
      <w:r w:rsidR="008F3387" w:rsidRPr="008F1074">
        <w:rPr>
          <w:rFonts w:ascii="Lato" w:hAnsi="Lato"/>
        </w:rPr>
        <w:t>и последующи</w:t>
      </w:r>
      <w:r w:rsidR="008F1074" w:rsidRPr="008F1074">
        <w:rPr>
          <w:rFonts w:ascii="Lato" w:hAnsi="Lato"/>
        </w:rPr>
        <w:t>х</w:t>
      </w:r>
      <w:r w:rsidR="008F3387" w:rsidRPr="008F1074">
        <w:rPr>
          <w:rFonts w:ascii="Lato" w:hAnsi="Lato"/>
        </w:rPr>
        <w:t xml:space="preserve"> </w:t>
      </w:r>
      <w:r w:rsidR="008F3387" w:rsidRPr="008F1074">
        <w:rPr>
          <w:rFonts w:ascii="Lato" w:hAnsi="Lato"/>
        </w:rPr>
        <w:lastRenderedPageBreak/>
        <w:t>год</w:t>
      </w:r>
      <w:r w:rsidR="008F1074" w:rsidRPr="008F1074">
        <w:rPr>
          <w:rFonts w:ascii="Lato" w:hAnsi="Lato"/>
        </w:rPr>
        <w:t>ах</w:t>
      </w:r>
      <w:r w:rsidR="008F3387" w:rsidRPr="008F1074">
        <w:rPr>
          <w:rFonts w:ascii="Lato" w:hAnsi="Lato"/>
        </w:rPr>
        <w:t xml:space="preserve"> необходимо</w:t>
      </w:r>
      <w:r w:rsidR="002733B6" w:rsidRPr="008F1074">
        <w:rPr>
          <w:rFonts w:ascii="Lato" w:hAnsi="Lato"/>
        </w:rPr>
        <w:t xml:space="preserve"> активиз</w:t>
      </w:r>
      <w:r w:rsidR="008F3387" w:rsidRPr="008F1074">
        <w:rPr>
          <w:rFonts w:ascii="Lato" w:hAnsi="Lato"/>
        </w:rPr>
        <w:t>ировать</w:t>
      </w:r>
      <w:r w:rsidR="002733B6" w:rsidRPr="008F1074">
        <w:rPr>
          <w:rFonts w:ascii="Lato" w:hAnsi="Lato"/>
        </w:rPr>
        <w:t xml:space="preserve"> работ</w:t>
      </w:r>
      <w:r w:rsidR="008F3387" w:rsidRPr="008F1074">
        <w:rPr>
          <w:rFonts w:ascii="Lato" w:hAnsi="Lato"/>
        </w:rPr>
        <w:t>у</w:t>
      </w:r>
      <w:r w:rsidR="002733B6" w:rsidRPr="008F1074">
        <w:rPr>
          <w:rFonts w:ascii="Lato" w:hAnsi="Lato"/>
        </w:rPr>
        <w:t xml:space="preserve"> региональных, межрегиональных организаций Профсоюза с первичными профсоюзными организациями. Для этого необходимо сформировать новую или внести изменения в действующую дорожную карту по организационному укреплению Профсоюза, предусмотрев в ней </w:t>
      </w:r>
      <w:r w:rsidR="001D23D8" w:rsidRPr="008F1074">
        <w:rPr>
          <w:rFonts w:ascii="Lato" w:hAnsi="Lato"/>
        </w:rPr>
        <w:t>установление сроков достижения конкретных показателей по увеличению численности членов Профсоюза и проведение конкретных мероприятий, направленных на увеличение профсоюзной базы</w:t>
      </w:r>
      <w:r w:rsidR="008F3387" w:rsidRPr="008F1074">
        <w:rPr>
          <w:rFonts w:ascii="Lato" w:hAnsi="Lato"/>
        </w:rPr>
        <w:t>. Это касается следующих позиций:</w:t>
      </w:r>
      <w:r w:rsidR="001D23D8" w:rsidRPr="008F1074">
        <w:rPr>
          <w:rFonts w:ascii="Lato" w:hAnsi="Lato"/>
        </w:rPr>
        <w:t xml:space="preserve"> </w:t>
      </w:r>
    </w:p>
    <w:p w:rsidR="00BE44D4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1) </w:t>
      </w:r>
      <w:r w:rsidR="001375D1" w:rsidRPr="008F1074">
        <w:rPr>
          <w:rFonts w:ascii="Lato" w:hAnsi="Lato"/>
        </w:rPr>
        <w:t>О</w:t>
      </w:r>
      <w:r w:rsidR="00BE44D4" w:rsidRPr="008F1074">
        <w:rPr>
          <w:rFonts w:ascii="Lato" w:hAnsi="Lato"/>
        </w:rPr>
        <w:t>каз</w:t>
      </w:r>
      <w:r w:rsidR="001375D1" w:rsidRPr="008F1074">
        <w:rPr>
          <w:rFonts w:ascii="Lato" w:hAnsi="Lato"/>
        </w:rPr>
        <w:t>ание</w:t>
      </w:r>
      <w:r w:rsidR="00BE44D4" w:rsidRPr="008F1074">
        <w:rPr>
          <w:rFonts w:ascii="Lato" w:hAnsi="Lato"/>
        </w:rPr>
        <w:t xml:space="preserve"> практическ</w:t>
      </w:r>
      <w:r w:rsidR="001375D1" w:rsidRPr="008F1074">
        <w:rPr>
          <w:rFonts w:ascii="Lato" w:hAnsi="Lato"/>
        </w:rPr>
        <w:t>ой</w:t>
      </w:r>
      <w:r w:rsidR="00BE44D4" w:rsidRPr="008F1074">
        <w:rPr>
          <w:rFonts w:ascii="Lato" w:hAnsi="Lato"/>
        </w:rPr>
        <w:t xml:space="preserve"> помощ</w:t>
      </w:r>
      <w:r w:rsidR="001375D1" w:rsidRPr="008F1074">
        <w:rPr>
          <w:rFonts w:ascii="Lato" w:hAnsi="Lato"/>
        </w:rPr>
        <w:t>и выборным профорганам первичных профсоюзных организаций</w:t>
      </w:r>
      <w:r w:rsidR="00BE44D4" w:rsidRPr="008F1074">
        <w:rPr>
          <w:rFonts w:ascii="Lato" w:hAnsi="Lato"/>
        </w:rPr>
        <w:t xml:space="preserve"> по всем направлениям профсоюзный работы, формированию действенного резерва, особенно из числа членов Профсоюза до 35 лет</w:t>
      </w:r>
      <w:r w:rsidR="006E3AB9" w:rsidRPr="008F1074">
        <w:rPr>
          <w:rFonts w:ascii="Lato" w:hAnsi="Lato"/>
        </w:rPr>
        <w:t>.</w:t>
      </w:r>
    </w:p>
    <w:p w:rsidR="00BE44D4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2)</w:t>
      </w:r>
      <w:r w:rsidR="00BE44D4" w:rsidRPr="008F1074">
        <w:rPr>
          <w:rFonts w:ascii="Lato" w:hAnsi="Lato"/>
        </w:rPr>
        <w:t xml:space="preserve"> </w:t>
      </w:r>
      <w:r w:rsidR="001375D1" w:rsidRPr="008F1074">
        <w:rPr>
          <w:rFonts w:ascii="Lato" w:hAnsi="Lato"/>
        </w:rPr>
        <w:t>П</w:t>
      </w:r>
      <w:r w:rsidR="00BE44D4" w:rsidRPr="008F1074">
        <w:rPr>
          <w:rFonts w:ascii="Lato" w:hAnsi="Lato"/>
        </w:rPr>
        <w:t>овышение исполнительской дисциплины членов профорганов, в том числе усиление персональной ответственности руководителей организаций Профсоюза за результаты выполнения решений собственных и вышестоящих профсоюзных органов</w:t>
      </w:r>
      <w:r w:rsidR="006E3AB9" w:rsidRPr="008F1074">
        <w:rPr>
          <w:rFonts w:ascii="Lato" w:hAnsi="Lato"/>
        </w:rPr>
        <w:t>.</w:t>
      </w:r>
    </w:p>
    <w:p w:rsidR="00BE44D4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3) </w:t>
      </w:r>
      <w:r w:rsidR="001375D1" w:rsidRPr="008F1074">
        <w:rPr>
          <w:rFonts w:ascii="Lato" w:hAnsi="Lato"/>
        </w:rPr>
        <w:t>С</w:t>
      </w:r>
      <w:r w:rsidRPr="008F1074">
        <w:rPr>
          <w:rFonts w:ascii="Lato" w:hAnsi="Lato"/>
        </w:rPr>
        <w:t>овершенствование</w:t>
      </w:r>
      <w:r w:rsidR="00BE44D4" w:rsidRPr="008F1074">
        <w:rPr>
          <w:rFonts w:ascii="Lato" w:hAnsi="Lato"/>
        </w:rPr>
        <w:t xml:space="preserve"> социального партнерства</w:t>
      </w:r>
      <w:r w:rsidRPr="008F1074">
        <w:rPr>
          <w:rFonts w:ascii="Lato" w:hAnsi="Lato"/>
        </w:rPr>
        <w:t xml:space="preserve"> на всех уровнях Профсоюза</w:t>
      </w:r>
      <w:r w:rsidR="006E3AB9" w:rsidRPr="008F1074">
        <w:rPr>
          <w:rFonts w:ascii="Lato" w:hAnsi="Lato"/>
        </w:rPr>
        <w:t>.</w:t>
      </w:r>
    </w:p>
    <w:p w:rsidR="00BE44D4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4) </w:t>
      </w:r>
      <w:r w:rsidR="001375D1" w:rsidRPr="008F1074">
        <w:rPr>
          <w:rFonts w:ascii="Lato" w:hAnsi="Lato"/>
        </w:rPr>
        <w:t>С</w:t>
      </w:r>
      <w:r w:rsidR="00BE44D4" w:rsidRPr="008F1074">
        <w:rPr>
          <w:rFonts w:ascii="Lato" w:hAnsi="Lato"/>
        </w:rPr>
        <w:t>овершенствование методов работы по оперативному информированию членов Профсоюза и медицинского сообщества о проведенных или готовящихся значимых мероприятиях, принятых документах и др. с использованием различных информационных ресурсов</w:t>
      </w:r>
      <w:r w:rsidR="006E3AB9" w:rsidRPr="008F1074">
        <w:rPr>
          <w:rFonts w:ascii="Lato" w:hAnsi="Lato"/>
        </w:rPr>
        <w:t>.</w:t>
      </w:r>
      <w:r w:rsidR="00BE44D4" w:rsidRPr="008F1074">
        <w:rPr>
          <w:rFonts w:ascii="Lato" w:hAnsi="Lato"/>
        </w:rPr>
        <w:t xml:space="preserve"> </w:t>
      </w:r>
    </w:p>
    <w:p w:rsidR="00BE44D4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5) </w:t>
      </w:r>
      <w:r w:rsidR="00BD1F90" w:rsidRPr="008F1074">
        <w:rPr>
          <w:rFonts w:ascii="Lato" w:hAnsi="Lato"/>
        </w:rPr>
        <w:t>В</w:t>
      </w:r>
      <w:r w:rsidR="00BE44D4" w:rsidRPr="008F1074">
        <w:rPr>
          <w:rFonts w:ascii="Lato" w:hAnsi="Lato"/>
        </w:rPr>
        <w:t>недрение новых форм и методов работы профсоюзных органов</w:t>
      </w:r>
      <w:r w:rsidR="006E3AB9" w:rsidRPr="008F1074">
        <w:rPr>
          <w:rFonts w:ascii="Lato" w:hAnsi="Lato"/>
        </w:rPr>
        <w:t>.</w:t>
      </w:r>
    </w:p>
    <w:p w:rsidR="00F96B39" w:rsidRPr="008F1074" w:rsidRDefault="00FE5C71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6) </w:t>
      </w:r>
      <w:r w:rsidR="00BD1F90" w:rsidRPr="008F1074">
        <w:rPr>
          <w:rFonts w:ascii="Lato" w:hAnsi="Lato"/>
        </w:rPr>
        <w:t>П</w:t>
      </w:r>
      <w:r w:rsidR="00F96B39" w:rsidRPr="008F1074">
        <w:rPr>
          <w:rFonts w:ascii="Lato" w:hAnsi="Lato"/>
        </w:rPr>
        <w:t xml:space="preserve">роведение </w:t>
      </w:r>
      <w:r w:rsidR="001D1572" w:rsidRPr="008F1074">
        <w:rPr>
          <w:rFonts w:ascii="Lato" w:hAnsi="Lato"/>
        </w:rPr>
        <w:t xml:space="preserve">в </w:t>
      </w:r>
      <w:r w:rsidR="008F3387" w:rsidRPr="008F1074">
        <w:rPr>
          <w:rFonts w:ascii="Lato" w:hAnsi="Lato"/>
        </w:rPr>
        <w:t>первичной профсоюзной организации</w:t>
      </w:r>
      <w:r w:rsidR="001D1572" w:rsidRPr="008F1074">
        <w:rPr>
          <w:rFonts w:ascii="Lato" w:hAnsi="Lato"/>
        </w:rPr>
        <w:t xml:space="preserve"> </w:t>
      </w:r>
      <w:r w:rsidR="00F96B39" w:rsidRPr="008F1074">
        <w:rPr>
          <w:rFonts w:ascii="Lato" w:hAnsi="Lato"/>
        </w:rPr>
        <w:t xml:space="preserve">разъяснительной работы с молодежью в возрасте до 35 лет, поступающей на работу после окончания ВУЗов и </w:t>
      </w:r>
      <w:proofErr w:type="spellStart"/>
      <w:r w:rsidR="00F96B39" w:rsidRPr="008F1074">
        <w:rPr>
          <w:rFonts w:ascii="Lato" w:hAnsi="Lato"/>
        </w:rPr>
        <w:t>ССУЗов</w:t>
      </w:r>
      <w:proofErr w:type="spellEnd"/>
      <w:r w:rsidR="00F96B39" w:rsidRPr="008F1074">
        <w:rPr>
          <w:rFonts w:ascii="Lato" w:hAnsi="Lato"/>
        </w:rPr>
        <w:t xml:space="preserve"> или при смене места работы, о преимуществ</w:t>
      </w:r>
      <w:r w:rsidR="00E87C69" w:rsidRPr="008F1074">
        <w:rPr>
          <w:rFonts w:ascii="Lato" w:hAnsi="Lato"/>
        </w:rPr>
        <w:t>е</w:t>
      </w:r>
      <w:r w:rsidR="00F96B39" w:rsidRPr="008F1074">
        <w:rPr>
          <w:rFonts w:ascii="Lato" w:hAnsi="Lato"/>
        </w:rPr>
        <w:t xml:space="preserve"> вступления в Профсоюз</w:t>
      </w:r>
      <w:r w:rsidRPr="008F1074">
        <w:rPr>
          <w:rFonts w:ascii="Lato" w:hAnsi="Lato"/>
        </w:rPr>
        <w:t xml:space="preserve"> </w:t>
      </w:r>
      <w:r w:rsidR="000B550B" w:rsidRPr="008F1074">
        <w:rPr>
          <w:rFonts w:ascii="Lato" w:hAnsi="Lato"/>
        </w:rPr>
        <w:t>и</w:t>
      </w:r>
      <w:r w:rsidRPr="008F1074">
        <w:rPr>
          <w:rFonts w:ascii="Lato" w:hAnsi="Lato"/>
        </w:rPr>
        <w:t xml:space="preserve"> своевременную постановку на учет тех лиц, которые уже являются членами Профсоюза</w:t>
      </w:r>
      <w:r w:rsidR="00830156" w:rsidRPr="008F1074">
        <w:rPr>
          <w:rFonts w:ascii="Lato" w:hAnsi="Lato"/>
        </w:rPr>
        <w:t>.</w:t>
      </w:r>
      <w:r w:rsidR="00F96B39" w:rsidRPr="008F1074">
        <w:rPr>
          <w:rFonts w:ascii="Lato" w:hAnsi="Lato"/>
        </w:rPr>
        <w:t xml:space="preserve"> </w:t>
      </w:r>
    </w:p>
    <w:p w:rsidR="00F96B39" w:rsidRPr="008F1074" w:rsidRDefault="00E87C69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7)</w:t>
      </w:r>
      <w:r w:rsidR="00BD1F90" w:rsidRPr="008F1074">
        <w:rPr>
          <w:rFonts w:ascii="Lato" w:hAnsi="Lato"/>
        </w:rPr>
        <w:t xml:space="preserve"> У</w:t>
      </w:r>
      <w:r w:rsidR="00F96B39" w:rsidRPr="008F1074">
        <w:rPr>
          <w:rFonts w:ascii="Lato" w:hAnsi="Lato"/>
        </w:rPr>
        <w:t>силение профсоюзного контроля за соблюдением работодателями действующего законодательства в части, касающе</w:t>
      </w:r>
      <w:r w:rsidR="008F3387" w:rsidRPr="008F1074">
        <w:rPr>
          <w:rFonts w:ascii="Lato" w:hAnsi="Lato"/>
        </w:rPr>
        <w:t>гося</w:t>
      </w:r>
      <w:r w:rsidR="00F96B39" w:rsidRPr="008F1074">
        <w:rPr>
          <w:rFonts w:ascii="Lato" w:hAnsi="Lato"/>
        </w:rPr>
        <w:t xml:space="preserve"> режима труда и отдыха, правильности начисления и своевременной выплаты заработной платы и иных выплат, организаци</w:t>
      </w:r>
      <w:r w:rsidRPr="008F1074">
        <w:rPr>
          <w:rFonts w:ascii="Lato" w:hAnsi="Lato"/>
        </w:rPr>
        <w:t>и</w:t>
      </w:r>
      <w:r w:rsidR="00F96B39" w:rsidRPr="008F1074">
        <w:rPr>
          <w:rFonts w:ascii="Lato" w:hAnsi="Lato"/>
        </w:rPr>
        <w:t xml:space="preserve"> безопасных для здоровья условий труда</w:t>
      </w:r>
      <w:r w:rsidR="00830156" w:rsidRPr="008F1074">
        <w:rPr>
          <w:rFonts w:ascii="Lato" w:hAnsi="Lato"/>
        </w:rPr>
        <w:t>.</w:t>
      </w:r>
    </w:p>
    <w:p w:rsidR="00BD1F90" w:rsidRPr="008F1074" w:rsidRDefault="001D1572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8) </w:t>
      </w:r>
      <w:r w:rsidR="00BD1F90" w:rsidRPr="008F1074">
        <w:rPr>
          <w:rFonts w:ascii="Lato" w:hAnsi="Lato"/>
        </w:rPr>
        <w:t>О</w:t>
      </w:r>
      <w:r w:rsidRPr="008F1074">
        <w:rPr>
          <w:rFonts w:ascii="Lato" w:hAnsi="Lato"/>
        </w:rPr>
        <w:t>бучение профсоюзных кадров и актива,</w:t>
      </w:r>
      <w:r w:rsidR="00BD1F90" w:rsidRPr="008F1074">
        <w:rPr>
          <w:rFonts w:ascii="Lato" w:hAnsi="Lato"/>
        </w:rPr>
        <w:t xml:space="preserve"> профсоюзного резерва, лиц, ответственных за работу</w:t>
      </w:r>
      <w:r w:rsidRPr="008F1074">
        <w:rPr>
          <w:rFonts w:ascii="Lato" w:hAnsi="Lato"/>
        </w:rPr>
        <w:t xml:space="preserve"> ШПА, внедр</w:t>
      </w:r>
      <w:r w:rsidR="00BD1F90" w:rsidRPr="008F1074">
        <w:rPr>
          <w:rFonts w:ascii="Lato" w:hAnsi="Lato"/>
        </w:rPr>
        <w:t>ение</w:t>
      </w:r>
      <w:r w:rsidRPr="008F1074">
        <w:rPr>
          <w:rFonts w:ascii="Lato" w:hAnsi="Lato"/>
        </w:rPr>
        <w:t xml:space="preserve"> дистанционны</w:t>
      </w:r>
      <w:r w:rsidR="00BD1F90" w:rsidRPr="008F1074">
        <w:rPr>
          <w:rFonts w:ascii="Lato" w:hAnsi="Lato"/>
        </w:rPr>
        <w:t>х</w:t>
      </w:r>
      <w:r w:rsidRPr="008F1074">
        <w:rPr>
          <w:rFonts w:ascii="Lato" w:hAnsi="Lato"/>
        </w:rPr>
        <w:t xml:space="preserve"> технологи</w:t>
      </w:r>
      <w:r w:rsidR="00BD1F90" w:rsidRPr="008F1074">
        <w:rPr>
          <w:rFonts w:ascii="Lato" w:hAnsi="Lato"/>
        </w:rPr>
        <w:t>й</w:t>
      </w:r>
      <w:r w:rsidRPr="008F1074">
        <w:rPr>
          <w:rFonts w:ascii="Lato" w:hAnsi="Lato"/>
        </w:rPr>
        <w:t>, использова</w:t>
      </w:r>
      <w:r w:rsidR="00BD1F90" w:rsidRPr="008F1074">
        <w:rPr>
          <w:rFonts w:ascii="Lato" w:hAnsi="Lato"/>
        </w:rPr>
        <w:t>ния</w:t>
      </w:r>
      <w:r w:rsidRPr="008F1074">
        <w:rPr>
          <w:rFonts w:ascii="Lato" w:hAnsi="Lato"/>
        </w:rPr>
        <w:t xml:space="preserve"> онлайн и офлайн форматов</w:t>
      </w:r>
      <w:r w:rsidR="00BD1F90" w:rsidRPr="008F1074">
        <w:rPr>
          <w:rFonts w:ascii="Lato" w:hAnsi="Lato"/>
        </w:rPr>
        <w:t xml:space="preserve"> обучения</w:t>
      </w:r>
      <w:r w:rsidRPr="008F1074">
        <w:rPr>
          <w:rFonts w:ascii="Lato" w:hAnsi="Lato"/>
        </w:rPr>
        <w:t>.</w:t>
      </w:r>
    </w:p>
    <w:p w:rsidR="006E3AB9" w:rsidRPr="008F1074" w:rsidRDefault="00BD1F90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>9) Ежегодно</w:t>
      </w:r>
      <w:r w:rsidR="00252B15">
        <w:rPr>
          <w:rFonts w:ascii="Lato" w:hAnsi="Lato"/>
        </w:rPr>
        <w:t>е</w:t>
      </w:r>
      <w:r w:rsidRPr="008F1074">
        <w:rPr>
          <w:rFonts w:ascii="Lato" w:hAnsi="Lato"/>
        </w:rPr>
        <w:t xml:space="preserve"> подведени</w:t>
      </w:r>
      <w:r w:rsidR="00252B15">
        <w:rPr>
          <w:rFonts w:ascii="Lato" w:hAnsi="Lato"/>
        </w:rPr>
        <w:t xml:space="preserve">е </w:t>
      </w:r>
      <w:r w:rsidR="00BE44D4" w:rsidRPr="008F1074">
        <w:rPr>
          <w:rFonts w:ascii="Lato" w:hAnsi="Lato"/>
        </w:rPr>
        <w:t xml:space="preserve">итогов </w:t>
      </w:r>
      <w:r w:rsidRPr="008F1074">
        <w:rPr>
          <w:rFonts w:ascii="Lato" w:hAnsi="Lato"/>
        </w:rPr>
        <w:t xml:space="preserve">деятельности первичных </w:t>
      </w:r>
      <w:r w:rsidR="008F3387" w:rsidRPr="008F1074">
        <w:rPr>
          <w:rFonts w:ascii="Lato" w:hAnsi="Lato"/>
        </w:rPr>
        <w:t xml:space="preserve">профсоюзных </w:t>
      </w:r>
      <w:r w:rsidRPr="008F1074">
        <w:rPr>
          <w:rFonts w:ascii="Lato" w:hAnsi="Lato"/>
        </w:rPr>
        <w:t>организаций</w:t>
      </w:r>
      <w:r w:rsidR="008F3387" w:rsidRPr="008F1074">
        <w:rPr>
          <w:rFonts w:ascii="Lato" w:hAnsi="Lato"/>
        </w:rPr>
        <w:t xml:space="preserve"> с</w:t>
      </w:r>
      <w:r w:rsidRPr="008F1074">
        <w:rPr>
          <w:rFonts w:ascii="Lato" w:hAnsi="Lato"/>
        </w:rPr>
        <w:t xml:space="preserve"> </w:t>
      </w:r>
      <w:r w:rsidR="00BE44D4" w:rsidRPr="008F1074">
        <w:rPr>
          <w:rFonts w:ascii="Lato" w:hAnsi="Lato"/>
        </w:rPr>
        <w:t>выдел</w:t>
      </w:r>
      <w:r w:rsidR="008F3387" w:rsidRPr="008F1074">
        <w:rPr>
          <w:rFonts w:ascii="Lato" w:hAnsi="Lato"/>
        </w:rPr>
        <w:t>ением среди них</w:t>
      </w:r>
      <w:r w:rsidR="00BE44D4" w:rsidRPr="008F1074">
        <w:rPr>
          <w:rFonts w:ascii="Lato" w:hAnsi="Lato"/>
        </w:rPr>
        <w:t xml:space="preserve"> лучши</w:t>
      </w:r>
      <w:r w:rsidR="008F3387" w:rsidRPr="008F1074">
        <w:rPr>
          <w:rFonts w:ascii="Lato" w:hAnsi="Lato"/>
        </w:rPr>
        <w:t>х</w:t>
      </w:r>
      <w:r w:rsidR="00BE44D4" w:rsidRPr="008F1074">
        <w:rPr>
          <w:rFonts w:ascii="Lato" w:hAnsi="Lato"/>
        </w:rPr>
        <w:t>, средни</w:t>
      </w:r>
      <w:r w:rsidR="008F3387" w:rsidRPr="008F1074">
        <w:rPr>
          <w:rFonts w:ascii="Lato" w:hAnsi="Lato"/>
        </w:rPr>
        <w:t>х</w:t>
      </w:r>
      <w:r w:rsidR="00BE44D4" w:rsidRPr="008F1074">
        <w:rPr>
          <w:rFonts w:ascii="Lato" w:hAnsi="Lato"/>
        </w:rPr>
        <w:t xml:space="preserve"> и отстающи</w:t>
      </w:r>
      <w:r w:rsidR="008F3387" w:rsidRPr="008F1074">
        <w:rPr>
          <w:rFonts w:ascii="Lato" w:hAnsi="Lato"/>
        </w:rPr>
        <w:t xml:space="preserve">х, </w:t>
      </w:r>
      <w:r w:rsidR="00BE44D4" w:rsidRPr="008F1074">
        <w:rPr>
          <w:rFonts w:ascii="Lato" w:hAnsi="Lato"/>
        </w:rPr>
        <w:t xml:space="preserve">с разработкой </w:t>
      </w:r>
      <w:r w:rsidRPr="008F1074">
        <w:rPr>
          <w:rFonts w:ascii="Lato" w:hAnsi="Lato"/>
        </w:rPr>
        <w:t xml:space="preserve">дополнительных </w:t>
      </w:r>
      <w:r w:rsidR="00830156" w:rsidRPr="008F1074">
        <w:rPr>
          <w:rFonts w:ascii="Lato" w:hAnsi="Lato"/>
        </w:rPr>
        <w:t xml:space="preserve">мероприятий, направленных на увеличение численности членов Профсоюза и </w:t>
      </w:r>
      <w:r w:rsidR="00BE44D4" w:rsidRPr="008F1074">
        <w:rPr>
          <w:rFonts w:ascii="Lato" w:hAnsi="Lato"/>
        </w:rPr>
        <w:t>систем стимуляции для каждой из этих групп</w:t>
      </w:r>
      <w:r w:rsidR="006E3AB9" w:rsidRPr="008F1074">
        <w:rPr>
          <w:rFonts w:ascii="Lato" w:hAnsi="Lato"/>
        </w:rPr>
        <w:t xml:space="preserve"> в </w:t>
      </w:r>
      <w:r w:rsidR="00830156" w:rsidRPr="008F1074">
        <w:rPr>
          <w:rFonts w:ascii="Lato" w:hAnsi="Lato"/>
        </w:rPr>
        <w:t>целях организационного укрепления</w:t>
      </w:r>
      <w:r w:rsidR="006E3AB9" w:rsidRPr="008F1074">
        <w:rPr>
          <w:rFonts w:ascii="Lato" w:hAnsi="Lato"/>
        </w:rPr>
        <w:t xml:space="preserve"> Профсоюза.</w:t>
      </w:r>
    </w:p>
    <w:p w:rsidR="008F3387" w:rsidRPr="008F1074" w:rsidRDefault="008F3387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8F3387" w:rsidRDefault="008F3387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252B15" w:rsidRDefault="00252B15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252B15" w:rsidRPr="008F1074" w:rsidRDefault="00252B15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0A1888" w:rsidRPr="008F1074" w:rsidRDefault="000A1888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                                                                      </w:t>
      </w:r>
      <w:r w:rsidR="008F1074">
        <w:rPr>
          <w:rFonts w:ascii="Lato" w:hAnsi="Lato"/>
        </w:rPr>
        <w:t xml:space="preserve">                      </w:t>
      </w:r>
      <w:r w:rsidR="008F3387" w:rsidRPr="008F1074">
        <w:rPr>
          <w:rFonts w:ascii="Lato" w:hAnsi="Lato"/>
        </w:rPr>
        <w:t xml:space="preserve">Отдела кадровой работы </w:t>
      </w:r>
    </w:p>
    <w:p w:rsidR="000A1888" w:rsidRPr="008F1074" w:rsidRDefault="008F3387" w:rsidP="008F1074">
      <w:pPr>
        <w:widowControl w:val="0"/>
        <w:autoSpaceDE w:val="0"/>
        <w:autoSpaceDN w:val="0"/>
        <w:adjustRightInd w:val="0"/>
        <w:jc w:val="right"/>
        <w:rPr>
          <w:rFonts w:ascii="Lato" w:hAnsi="Lato"/>
        </w:rPr>
      </w:pPr>
      <w:r w:rsidRPr="008F1074">
        <w:rPr>
          <w:rFonts w:ascii="Lato" w:hAnsi="Lato"/>
        </w:rPr>
        <w:t xml:space="preserve">Организационно-аналитического </w:t>
      </w:r>
    </w:p>
    <w:p w:rsidR="00754C44" w:rsidRDefault="000A1888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8F1074">
        <w:rPr>
          <w:rFonts w:ascii="Lato" w:hAnsi="Lato"/>
        </w:rPr>
        <w:t xml:space="preserve">                                                                     </w:t>
      </w:r>
      <w:r w:rsidR="008F1074">
        <w:rPr>
          <w:rFonts w:ascii="Lato" w:hAnsi="Lato"/>
        </w:rPr>
        <w:t xml:space="preserve">                      </w:t>
      </w:r>
      <w:r w:rsidRPr="008F1074">
        <w:rPr>
          <w:rFonts w:ascii="Lato" w:hAnsi="Lato"/>
        </w:rPr>
        <w:t xml:space="preserve"> </w:t>
      </w:r>
      <w:r w:rsidR="008F3387" w:rsidRPr="008F1074">
        <w:rPr>
          <w:rFonts w:ascii="Lato" w:hAnsi="Lato"/>
        </w:rPr>
        <w:t>Управления Профсоюза</w:t>
      </w: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  <w:r>
        <w:rPr>
          <w:rFonts w:ascii="Lato" w:hAnsi="Lato"/>
        </w:rPr>
        <w:lastRenderedPageBreak/>
        <w:t>Приложение № 2</w:t>
      </w:r>
    </w:p>
    <w:p w:rsidR="00623F1F" w:rsidRDefault="00623F1F" w:rsidP="00623F1F">
      <w:pPr>
        <w:jc w:val="right"/>
        <w:rPr>
          <w:rFonts w:ascii="Lato" w:hAnsi="Lato"/>
          <w:bCs/>
        </w:rPr>
      </w:pPr>
      <w:r>
        <w:rPr>
          <w:rFonts w:ascii="Lato" w:hAnsi="Lato"/>
          <w:bCs/>
        </w:rPr>
        <w:t>к постановлению Президиума Профсоюза</w:t>
      </w:r>
    </w:p>
    <w:p w:rsidR="00623F1F" w:rsidRDefault="00623F1F" w:rsidP="00623F1F">
      <w:pPr>
        <w:jc w:val="right"/>
        <w:rPr>
          <w:rFonts w:ascii="Lato" w:hAnsi="Lato"/>
          <w:bCs/>
        </w:rPr>
      </w:pPr>
      <w:r>
        <w:rPr>
          <w:rFonts w:ascii="Lato" w:hAnsi="Lato"/>
          <w:bCs/>
        </w:rPr>
        <w:t>№ 8-4 от 28 марта 2023 года</w:t>
      </w: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Перечень региональных, межрегиональных организаций Профсоюза,</w:t>
      </w: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имеющих охват профсоюзным членством среди работающих</w:t>
      </w: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ниже 50%</w:t>
      </w:r>
    </w:p>
    <w:p w:rsidR="00623F1F" w:rsidRDefault="00623F1F" w:rsidP="00623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FF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850"/>
        <w:gridCol w:w="3261"/>
      </w:tblGrid>
      <w:tr w:rsidR="00623F1F" w:rsidTr="00623F1F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Региональная, межрегиональная организация Профсоюза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Ульяновская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lang w:eastAsia="en-US"/>
              </w:rPr>
            </w:pPr>
            <w:r>
              <w:rPr>
                <w:rFonts w:ascii="Lato" w:hAnsi="Lato"/>
                <w:lang w:eastAsia="en-US"/>
              </w:rPr>
              <w:t>Забайкальская краевая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Архангельская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Хабаровская краевая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Алтайская республиканская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Кировская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Оренбургская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b/>
                <w:bCs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b/>
                <w:bCs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Калининградская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Псковская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Смоленская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Владимирская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Новгородская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252B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 xml:space="preserve">Межрегиональная </w:t>
            </w:r>
            <w:r w:rsidR="00623F1F">
              <w:rPr>
                <w:rFonts w:ascii="Lato" w:hAnsi="Lato"/>
                <w:lang w:eastAsia="en-US"/>
              </w:rPr>
              <w:t>СПб и ЛО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Сахалинская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 xml:space="preserve">Тюменская </w:t>
            </w:r>
            <w:r w:rsidR="00252B15">
              <w:rPr>
                <w:rFonts w:ascii="Lato" w:hAnsi="Lato"/>
                <w:lang w:eastAsia="en-US"/>
              </w:rPr>
              <w:t>межрегиональная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Хакасская республиканская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Иркутская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Свердловская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Курганская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Ярославская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Магаданская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Коми республиканская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Вологодская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Алтайская краевая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Тверская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Мурманская областная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Нижегородская областная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Карельская республиканская</w:t>
            </w:r>
          </w:p>
        </w:tc>
      </w:tr>
      <w:tr w:rsidR="00623F1F" w:rsidTr="00623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Камчатская краевая</w:t>
            </w:r>
          </w:p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F" w:rsidRDefault="0062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Пермская краевая</w:t>
            </w:r>
          </w:p>
        </w:tc>
      </w:tr>
    </w:tbl>
    <w:p w:rsidR="00623F1F" w:rsidRDefault="00623F1F" w:rsidP="00623F1F">
      <w:pPr>
        <w:rPr>
          <w:rFonts w:ascii="Calibri" w:hAnsi="Calibri"/>
          <w:sz w:val="22"/>
          <w:szCs w:val="22"/>
        </w:rPr>
      </w:pPr>
    </w:p>
    <w:p w:rsidR="00623F1F" w:rsidRDefault="00623F1F" w:rsidP="008F107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:rsidR="004672AB" w:rsidRDefault="00F60A28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</w:t>
      </w:r>
      <w:r w:rsidR="004672AB">
        <w:rPr>
          <w:rFonts w:ascii="Lato" w:hAnsi="Lato"/>
        </w:rPr>
        <w:t xml:space="preserve">                                                                                  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                                                                                         Приложение № 1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к аналитической записке, подготовленной 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отделом кадровой работы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 Организационно-аналитического Управления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Pr="00CE6B26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 w:rsidRPr="00CE6B26">
        <w:rPr>
          <w:rFonts w:ascii="Lato" w:hAnsi="Lato"/>
          <w:b/>
          <w:bCs/>
        </w:rPr>
        <w:t>Динамика численности членов Профсоюза в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региональных, межрегиональных организаций Профсоюза,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color w:val="FF0000"/>
        </w:rPr>
      </w:pPr>
      <w:r>
        <w:rPr>
          <w:rFonts w:ascii="Lato" w:hAnsi="Lato"/>
          <w:b/>
          <w:bCs/>
        </w:rPr>
        <w:t xml:space="preserve">имеющих в 2022 году охват </w:t>
      </w:r>
      <w:proofErr w:type="spellStart"/>
      <w:r>
        <w:rPr>
          <w:rFonts w:ascii="Lato" w:hAnsi="Lato"/>
          <w:b/>
          <w:bCs/>
        </w:rPr>
        <w:t>профчленством</w:t>
      </w:r>
      <w:proofErr w:type="spellEnd"/>
      <w:r>
        <w:rPr>
          <w:rFonts w:ascii="Lato" w:hAnsi="Lato"/>
          <w:b/>
          <w:bCs/>
        </w:rPr>
        <w:t xml:space="preserve"> ниже 50%</w:t>
      </w:r>
    </w:p>
    <w:p w:rsidR="004672AB" w:rsidRPr="008E5C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78"/>
        <w:gridCol w:w="1176"/>
        <w:gridCol w:w="1128"/>
        <w:gridCol w:w="1176"/>
        <w:gridCol w:w="1128"/>
        <w:gridCol w:w="1339"/>
      </w:tblGrid>
      <w:tr w:rsidR="004672AB" w:rsidRPr="007C1CC4" w:rsidTr="00351D2C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Региональная, межрегиональная организация Профсоюза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18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2019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Динамика к 2021 году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Ульяновская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13 315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969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877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12 704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12 356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-348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Архангельская </w:t>
            </w:r>
            <w:r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13 127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935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603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11 808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11 391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-417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Алтайская республиканская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2 728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019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2 977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2 623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-354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Оренбургская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25 237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21 166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18 358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-2 808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Псковская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5 647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5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309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5 173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4 889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-284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Владимирская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9 962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99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9 456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9 179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-277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  <w:lang w:eastAsia="en-US"/>
              </w:rPr>
              <w:t>межрегиональная</w:t>
            </w:r>
            <w:r w:rsidRPr="005C67ED">
              <w:rPr>
                <w:rFonts w:ascii="Lato" w:hAnsi="Lato"/>
              </w:rPr>
              <w:t xml:space="preserve"> С</w:t>
            </w:r>
            <w:r>
              <w:rPr>
                <w:rFonts w:ascii="Lato" w:hAnsi="Lato"/>
              </w:rPr>
              <w:t>Пб и ЛО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46 437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46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509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45 911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54 067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+8 156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Тюменская </w:t>
            </w:r>
            <w:r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55 345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52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755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51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387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18 946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17 586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-1 360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Иркутская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15 567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15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12 419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11 200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-1 219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Курганская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8 498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295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132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6 719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6 253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-466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Магаданская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2 350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869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1 551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1 239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-312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Вологодская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6 965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203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6 396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5 897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-499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Тверская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7 207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551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6 565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6 239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-326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Нижегородская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31 610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886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899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25 095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23 369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-1 726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Камчатская </w:t>
            </w:r>
            <w:r w:rsidRPr="005C67ED">
              <w:rPr>
                <w:rFonts w:ascii="Lato" w:hAnsi="Lato"/>
              </w:rPr>
              <w:lastRenderedPageBreak/>
              <w:t>краевая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lastRenderedPageBreak/>
              <w:t>3 783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219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2 540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2 332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-208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Забайкальская краевая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7 335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766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6 420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6 381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-39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Хабаровская краевая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10 303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10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064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9 705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8 803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-902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Кировская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7 988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7 932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8 250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318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Калининградская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6 424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703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3 340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3 304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Смоленская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10 047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10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989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9 739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6 648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-3 091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Новгородская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4 115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527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3 135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3 148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13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Сахалинская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7 125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249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475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6 084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5 061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-1 023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Хакасская республиканская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4 282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166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4 061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3 695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-366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Свердловская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24 820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671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652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21 661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21 158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-503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Ярославская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8 025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031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607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7 596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6 707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-889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Пермская краевая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14 816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943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790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12 631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12 354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-277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Коми республиканская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9 626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298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825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4 234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3 729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-505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Алтайская краевая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12 435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459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10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509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9 663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8 768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-895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Мурманская областная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9 303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727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7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412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3 325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3 191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-134</w:t>
            </w:r>
          </w:p>
        </w:tc>
      </w:tr>
      <w:tr w:rsidR="004672AB" w:rsidRPr="00F42111" w:rsidTr="00351D2C">
        <w:tc>
          <w:tcPr>
            <w:tcW w:w="2169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Карельская республиканская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3 883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423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8E3503">
              <w:rPr>
                <w:rFonts w:ascii="Lato" w:hAnsi="Lato"/>
              </w:rPr>
              <w:t>027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2 649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E3503">
              <w:rPr>
                <w:rFonts w:ascii="Lato" w:hAnsi="Lato"/>
              </w:rPr>
              <w:t>2 373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672AB" w:rsidRPr="008E3503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E3503">
              <w:rPr>
                <w:rFonts w:ascii="Lato" w:hAnsi="Lato"/>
              </w:rPr>
              <w:t>-276</w:t>
            </w:r>
          </w:p>
        </w:tc>
      </w:tr>
    </w:tbl>
    <w:p w:rsidR="004672AB" w:rsidRPr="00F42111" w:rsidRDefault="004672AB" w:rsidP="004672A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Lato" w:hAnsi="Lato"/>
          <w:color w:val="FF0000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B20F0B" w:rsidRDefault="00B20F0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                                                                                     Приложение № 2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к аналитической записке, подготовленной 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отделом кадровой работы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 Организационно-аналитического Управления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</w:rPr>
        <w:t xml:space="preserve">Динамика численности </w:t>
      </w:r>
      <w:proofErr w:type="gramStart"/>
      <w:r>
        <w:rPr>
          <w:rFonts w:ascii="Lato" w:hAnsi="Lato"/>
        </w:rPr>
        <w:t xml:space="preserve">работающих </w:t>
      </w:r>
      <w:r w:rsidRPr="0021276F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в</w:t>
      </w:r>
      <w:proofErr w:type="gramEnd"/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региональных, межрегиональных организаций Профсоюза,</w:t>
      </w: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color w:val="FF0000"/>
        </w:rPr>
      </w:pPr>
      <w:r>
        <w:rPr>
          <w:rFonts w:ascii="Lato" w:hAnsi="Lato"/>
          <w:b/>
          <w:bCs/>
        </w:rPr>
        <w:t xml:space="preserve">имеющих в 2022 году охват </w:t>
      </w:r>
      <w:proofErr w:type="spellStart"/>
      <w:r>
        <w:rPr>
          <w:rFonts w:ascii="Lato" w:hAnsi="Lato"/>
          <w:b/>
          <w:bCs/>
        </w:rPr>
        <w:t>профчленством</w:t>
      </w:r>
      <w:proofErr w:type="spellEnd"/>
      <w:r>
        <w:rPr>
          <w:rFonts w:ascii="Lato" w:hAnsi="Lato"/>
          <w:b/>
          <w:bCs/>
        </w:rPr>
        <w:t xml:space="preserve"> ниже 50%</w:t>
      </w:r>
    </w:p>
    <w:p w:rsidR="004672AB" w:rsidRPr="00F42111" w:rsidRDefault="004672AB" w:rsidP="004672A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179"/>
        <w:gridCol w:w="1176"/>
        <w:gridCol w:w="1128"/>
        <w:gridCol w:w="1176"/>
        <w:gridCol w:w="1128"/>
        <w:gridCol w:w="1339"/>
      </w:tblGrid>
      <w:tr w:rsidR="004672AB" w:rsidRPr="007C1CC4" w:rsidTr="00351D2C"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0" w:name="_Hlk37525556"/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Региональная, межрегиональная организация Профсоюза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18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2019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4672AB" w:rsidRPr="007C1CC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Динамика к 2021 году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Ульяновская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26 184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25 525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25 429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25 204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24 754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-450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Архангельская </w:t>
            </w:r>
            <w:r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25 011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25 739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25 307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24 344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24 205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-139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Алтайская республиканская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5 745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5 876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5 675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5 689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5 605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-84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Оренбургская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46 622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44 600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43 457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40 490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39 253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-1 237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Псковская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12 689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12 210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11 668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11 369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10 864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-505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Владимирская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20 373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20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459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20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20 544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20 493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-51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  <w:lang w:eastAsia="en-US"/>
              </w:rPr>
              <w:t>межрегиональная</w:t>
            </w:r>
            <w:r w:rsidRPr="005C67ED">
              <w:rPr>
                <w:rFonts w:ascii="Lato" w:hAnsi="Lato"/>
              </w:rPr>
              <w:t xml:space="preserve"> С</w:t>
            </w:r>
            <w:r>
              <w:rPr>
                <w:rFonts w:ascii="Lato" w:hAnsi="Lato"/>
              </w:rPr>
              <w:t>Пб и ЛО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137 640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134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102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132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018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129 088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124 745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-4 343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Тюменская </w:t>
            </w:r>
            <w:r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82 639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89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905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88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139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40 992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41 618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+626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Иркутская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35 582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34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300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30 040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26 667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-3 373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Курганская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18 150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352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15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909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15 405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15 108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-297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Магаданская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4 137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058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713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3 681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3 066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-615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Вологодская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22 370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18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511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270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15 490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14 791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-699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Тверская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18 350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582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167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16 601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16 175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-426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Нижегородская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65 817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66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131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724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63 461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60 925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-2 536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Камчатская краевая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7 201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806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801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6 123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6 081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-42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lastRenderedPageBreak/>
              <w:t>Забайкальская краевая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18 951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772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251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17 234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17 276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+42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Хабаровская краевая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25 604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25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600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24 270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24 024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-246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Кировская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21 679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212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22 250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23 247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+997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Калининградская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12 516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490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371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9 540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9 440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-100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8342FA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Смоленская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19 820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842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409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18 944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18 999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+55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</w:rPr>
            </w:pPr>
            <w:r w:rsidRPr="005C67ED">
              <w:rPr>
                <w:rFonts w:ascii="Lato" w:hAnsi="Lato"/>
              </w:rPr>
              <w:t>Новгородская областная</w:t>
            </w:r>
          </w:p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9 629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667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9 543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9 409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-134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Сахалинская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14 245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491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853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14 977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15 306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+329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Хакасская республиканская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11 759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11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443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11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347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10 905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11 129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+224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Свердловская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75 570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76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013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67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607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67 249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65 602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-1 647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Ярославская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21 866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21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827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20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20 775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20 991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+216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Пермская краевая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42 833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532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043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41 057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40 253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-804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Коми республиканская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19 248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16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594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15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644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17 973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16 583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-1 390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Алтайская краевая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40 115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39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063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38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903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38 883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39 885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+1 002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Мурманская областная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15 683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775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14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289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18 083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17 449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-634</w:t>
            </w:r>
          </w:p>
        </w:tc>
      </w:tr>
      <w:tr w:rsidR="004672AB" w:rsidRPr="00F42111" w:rsidTr="00351D2C">
        <w:tc>
          <w:tcPr>
            <w:tcW w:w="2006" w:type="dxa"/>
            <w:shd w:val="clear" w:color="auto" w:fill="auto"/>
          </w:tcPr>
          <w:p w:rsidR="004672AB" w:rsidRPr="00F42111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Карельская республиканская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12 943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11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773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12</w:t>
            </w:r>
            <w:r>
              <w:rPr>
                <w:rFonts w:ascii="Lato" w:hAnsi="Lato"/>
              </w:rPr>
              <w:t xml:space="preserve"> </w:t>
            </w:r>
            <w:r w:rsidRPr="00722B64">
              <w:rPr>
                <w:rFonts w:ascii="Lato" w:hAnsi="Lato"/>
              </w:rPr>
              <w:t>125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13 947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722B64">
              <w:rPr>
                <w:rFonts w:ascii="Lato" w:hAnsi="Lato"/>
              </w:rPr>
              <w:t>13 881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72AB" w:rsidRPr="00722B64" w:rsidRDefault="004672AB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722B64">
              <w:rPr>
                <w:rFonts w:ascii="Lato" w:hAnsi="Lato"/>
              </w:rPr>
              <w:t>-66</w:t>
            </w:r>
          </w:p>
        </w:tc>
      </w:tr>
      <w:bookmarkEnd w:id="0"/>
    </w:tbl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AB7615" w:rsidRDefault="00AB7615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AB7615" w:rsidRDefault="00AB7615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4672AB" w:rsidP="004672AB">
      <w:pPr>
        <w:rPr>
          <w:rFonts w:ascii="Lato" w:hAnsi="Lato"/>
        </w:rPr>
      </w:pPr>
    </w:p>
    <w:p w:rsidR="004672AB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</w:t>
      </w:r>
    </w:p>
    <w:p w:rsidR="004672AB" w:rsidRDefault="004672AB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F60A28" w:rsidRDefault="004672AB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                                                                                         </w:t>
      </w:r>
      <w:r w:rsidR="00F60A28">
        <w:rPr>
          <w:rFonts w:ascii="Lato" w:hAnsi="Lato"/>
        </w:rPr>
        <w:t xml:space="preserve">Приложение № </w:t>
      </w:r>
      <w:r>
        <w:rPr>
          <w:rFonts w:ascii="Lato" w:hAnsi="Lato"/>
        </w:rPr>
        <w:t>3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к аналитической записке, подготовленной 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отделом кадровой работы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 Организационно-аналитического Управления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Динамика уровня охвата профсоюзным членством в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региональных, межрегиональных организаций Профсоюза,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имеющих в 2022 году охват </w:t>
      </w:r>
      <w:proofErr w:type="spellStart"/>
      <w:r>
        <w:rPr>
          <w:rFonts w:ascii="Lato" w:hAnsi="Lato"/>
          <w:b/>
          <w:bCs/>
        </w:rPr>
        <w:t>профчленством</w:t>
      </w:r>
      <w:proofErr w:type="spellEnd"/>
      <w:r>
        <w:rPr>
          <w:rFonts w:ascii="Lato" w:hAnsi="Lato"/>
          <w:b/>
          <w:bCs/>
        </w:rPr>
        <w:t xml:space="preserve"> ниже 50%</w:t>
      </w:r>
    </w:p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140"/>
        <w:gridCol w:w="1188"/>
        <w:gridCol w:w="1142"/>
        <w:gridCol w:w="1188"/>
        <w:gridCol w:w="1143"/>
        <w:gridCol w:w="1325"/>
      </w:tblGrid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Региональная, межрегиональная организация Профсоюза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b/>
                <w:bCs/>
                <w:i/>
                <w:iCs/>
                <w:sz w:val="20"/>
                <w:szCs w:val="20"/>
                <w:lang w:eastAsia="en-US"/>
              </w:rPr>
              <w:t>Динамика к 2021 году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Pr="00717297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 w:rsidRPr="00717297">
              <w:rPr>
                <w:rFonts w:ascii="Lato" w:hAnsi="Lato"/>
                <w:lang w:eastAsia="en-US"/>
              </w:rPr>
              <w:t>Ульяновская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49,92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-0,48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 xml:space="preserve">Архангельская </w:t>
            </w:r>
            <w:r w:rsidR="00717297"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47,06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-1,44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Pr="00717297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 w:rsidRPr="00717297">
              <w:rPr>
                <w:rFonts w:ascii="Lato" w:hAnsi="Lato"/>
                <w:lang w:eastAsia="en-US"/>
              </w:rPr>
              <w:t>Алтайская республиканская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47,48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53,20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-5,53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Pr="00717297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 w:rsidRPr="00717297">
              <w:rPr>
                <w:rFonts w:ascii="Lato" w:hAnsi="Lato"/>
                <w:lang w:eastAsia="en-US"/>
              </w:rPr>
              <w:t>Оренбургская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54,13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55,47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54,30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-5,5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Псковская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44,50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45,05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45,50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45</w:t>
            </w:r>
            <w:r w:rsidR="008342FA">
              <w:rPr>
                <w:rFonts w:ascii="Lato" w:hAnsi="Lato"/>
                <w:lang w:eastAsia="en-US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-0,5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Владимирская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48,9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48,71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44,79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-1,24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7172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межрегиональная</w:t>
            </w:r>
            <w:r w:rsidR="00F60A28">
              <w:rPr>
                <w:rFonts w:ascii="Lato" w:hAnsi="Lato"/>
                <w:lang w:eastAsia="en-US"/>
              </w:rPr>
              <w:t xml:space="preserve"> СПб и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33,74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34,90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43,34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+7,77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 xml:space="preserve">Тюменская </w:t>
            </w:r>
            <w:r w:rsidR="008342FA"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66,97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58,68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58,30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42,26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-3,96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Иркутская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43,75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44,91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44,00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+0,66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Курганская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47,80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44,83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43,62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-2,23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Магаданская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42,14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40,41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-1,73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Вологодская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31,14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40,21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-1,42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Тверская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-0,98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Нижегородская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48,03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43,68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-1,18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lastRenderedPageBreak/>
              <w:t>Камчатская краевая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47,30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41,48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-3,13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Забайкальская краевая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38,07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37,24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37,25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-0,31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Хабаровская краевая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40,24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-3,35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Кировская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-0,16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Калининградская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48,09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46,10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-0,01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Pr="008342FA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 w:rsidRPr="008342FA">
              <w:rPr>
                <w:rFonts w:ascii="Lato" w:hAnsi="Lato"/>
                <w:lang w:eastAsia="en-US"/>
              </w:rPr>
              <w:t>Смоленская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34,99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-16,42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Новгородская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42,74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39,30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32,85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33,46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+0,61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Сахалинская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43,59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40,62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33,07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-7,55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Хакасская республиканская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37,24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33,2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-4,04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Свердловская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32,84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32,46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33,51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32,21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32,25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+0,04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Ярославская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36,56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31,95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-4,61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Пермская краевая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34,59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35,18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30,76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30,69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-0,07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Коми республиканская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50,02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23,56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22,49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-1,07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Алтайская краевая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31,89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27,01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24,85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21,98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-2,87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Мурманская областная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59,32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52,30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51,87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18,39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18,29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-0,1</w:t>
            </w:r>
          </w:p>
        </w:tc>
      </w:tr>
      <w:tr w:rsidR="00F60A28" w:rsidTr="00F60A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  <w:lang w:eastAsia="en-US"/>
              </w:rPr>
            </w:pPr>
            <w:r>
              <w:rPr>
                <w:rFonts w:ascii="Lato" w:hAnsi="Lato"/>
                <w:lang w:eastAsia="en-US"/>
              </w:rPr>
              <w:t>Карельская республиканская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29,08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24,96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lang w:eastAsia="en-US"/>
              </w:rPr>
              <w:t>18,99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>
              <w:rPr>
                <w:rFonts w:ascii="Lato" w:hAnsi="Lato"/>
                <w:lang w:eastAsia="en-US"/>
              </w:rPr>
              <w:t>17,1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28" w:rsidRDefault="00F60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  <w:lang w:eastAsia="en-US"/>
              </w:rPr>
            </w:pPr>
            <w:r>
              <w:rPr>
                <w:rFonts w:ascii="Lato" w:hAnsi="Lato"/>
                <w:i/>
                <w:iCs/>
                <w:lang w:eastAsia="en-US"/>
              </w:rPr>
              <w:t>-1,89</w:t>
            </w:r>
          </w:p>
        </w:tc>
      </w:tr>
    </w:tbl>
    <w:p w:rsidR="00F60A28" w:rsidRDefault="00F60A28" w:rsidP="00F60A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FF0000"/>
        </w:rPr>
      </w:pPr>
    </w:p>
    <w:p w:rsidR="00F60A28" w:rsidRDefault="00F60A28" w:rsidP="00F60A28">
      <w:pPr>
        <w:rPr>
          <w:rFonts w:ascii="Calibri" w:hAnsi="Calibri"/>
          <w:sz w:val="22"/>
          <w:szCs w:val="22"/>
        </w:rPr>
      </w:pPr>
    </w:p>
    <w:p w:rsidR="00F402E8" w:rsidRDefault="00F402E8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EC17AE" w:rsidRDefault="00EC17AE" w:rsidP="008F1074">
      <w:pPr>
        <w:rPr>
          <w:rFonts w:ascii="Lato" w:hAnsi="Lato"/>
        </w:rPr>
      </w:pPr>
    </w:p>
    <w:p w:rsidR="008342FA" w:rsidRDefault="00EC17AE" w:rsidP="00EC17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B04" w:rsidRDefault="008342FA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                                                                                      </w:t>
      </w:r>
      <w:r w:rsidR="005D4B07">
        <w:rPr>
          <w:rFonts w:ascii="Lato" w:hAnsi="Lato"/>
        </w:rPr>
        <w:t xml:space="preserve">                                                                                  </w:t>
      </w:r>
      <w:r w:rsidR="003979F6">
        <w:rPr>
          <w:rFonts w:ascii="Lato" w:hAnsi="Lato"/>
        </w:rPr>
        <w:t xml:space="preserve">                                                                                        </w:t>
      </w:r>
      <w:r w:rsidR="005D4B07">
        <w:rPr>
          <w:rFonts w:ascii="Lato" w:hAnsi="Lato"/>
        </w:rPr>
        <w:t xml:space="preserve"> </w:t>
      </w:r>
    </w:p>
    <w:p w:rsidR="005D4B07" w:rsidRDefault="005B4B04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</w:t>
      </w:r>
      <w:r w:rsidR="005D4B07">
        <w:rPr>
          <w:rFonts w:ascii="Lato" w:hAnsi="Lato"/>
        </w:rPr>
        <w:t>Приложение № 4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к аналитической записке, подготовленной 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отделом кадровой работы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 Организационно-аналитического Управления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3979F6" w:rsidRPr="003979F6" w:rsidRDefault="005D4B07" w:rsidP="005D4B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 w:rsidRPr="003979F6">
        <w:rPr>
          <w:rFonts w:ascii="Lato" w:hAnsi="Lato"/>
          <w:b/>
          <w:bCs/>
        </w:rPr>
        <w:t xml:space="preserve">Динамика </w:t>
      </w:r>
      <w:r w:rsidR="003979F6" w:rsidRPr="003979F6">
        <w:rPr>
          <w:rFonts w:ascii="Lato" w:hAnsi="Lato"/>
          <w:b/>
          <w:bCs/>
        </w:rPr>
        <w:t xml:space="preserve">охвата профсоюзным членством </w:t>
      </w:r>
    </w:p>
    <w:p w:rsidR="005D4B07" w:rsidRPr="003979F6" w:rsidRDefault="003979F6" w:rsidP="005D4B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 w:rsidRPr="003979F6">
        <w:rPr>
          <w:rFonts w:ascii="Lato" w:hAnsi="Lato"/>
          <w:b/>
          <w:bCs/>
        </w:rPr>
        <w:t xml:space="preserve">среди работающей молодежи в возрасте до 35 лет </w:t>
      </w:r>
      <w:r w:rsidR="005D4B07" w:rsidRPr="003979F6">
        <w:rPr>
          <w:rFonts w:ascii="Lato" w:hAnsi="Lato"/>
          <w:b/>
          <w:bCs/>
        </w:rPr>
        <w:t>в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региональных, межрегиональных организаций Профсоюза,</w:t>
      </w:r>
    </w:p>
    <w:p w:rsidR="005D4B07" w:rsidRDefault="005D4B07" w:rsidP="005D4B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ato" w:hAnsi="Lato"/>
          <w:color w:val="FF0000"/>
        </w:rPr>
      </w:pPr>
      <w:r>
        <w:rPr>
          <w:rFonts w:ascii="Lato" w:hAnsi="Lato"/>
          <w:b/>
          <w:bCs/>
        </w:rPr>
        <w:t xml:space="preserve">имеющих в 2022 году охват </w:t>
      </w:r>
      <w:proofErr w:type="spellStart"/>
      <w:r>
        <w:rPr>
          <w:rFonts w:ascii="Lato" w:hAnsi="Lato"/>
          <w:b/>
          <w:bCs/>
        </w:rPr>
        <w:t>профчленством</w:t>
      </w:r>
      <w:proofErr w:type="spellEnd"/>
      <w:r>
        <w:rPr>
          <w:rFonts w:ascii="Lato" w:hAnsi="Lato"/>
          <w:b/>
          <w:bCs/>
        </w:rPr>
        <w:t xml:space="preserve"> ниже 50%</w:t>
      </w:r>
    </w:p>
    <w:p w:rsidR="005D4B07" w:rsidRDefault="005D4B07" w:rsidP="008F1074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38"/>
        <w:gridCol w:w="1187"/>
        <w:gridCol w:w="1140"/>
        <w:gridCol w:w="1187"/>
        <w:gridCol w:w="1141"/>
        <w:gridCol w:w="1332"/>
      </w:tblGrid>
      <w:tr w:rsidR="005D4B07" w:rsidRPr="007C1CC4" w:rsidTr="003979F6"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Региональная, межрегиональная организация Профсоюза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18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2019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20</w:t>
            </w: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5D4B07" w:rsidRPr="007C1CC4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C1CC4">
              <w:rPr>
                <w:rFonts w:ascii="Lato" w:hAnsi="Lato"/>
                <w:b/>
                <w:bCs/>
                <w:sz w:val="20"/>
                <w:szCs w:val="20"/>
              </w:rPr>
              <w:t>Динамика к 2021 году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Ульяновская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52,40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51,36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47,48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48,62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50,19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+1,57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 xml:space="preserve">Архангельская </w:t>
            </w:r>
            <w:r w:rsidR="008342FA">
              <w:rPr>
                <w:rFonts w:ascii="Lato" w:hAnsi="Lato"/>
                <w:lang w:eastAsia="en-US"/>
              </w:rPr>
              <w:t>межрегиональная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43,46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50,25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51,74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51,17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50,00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-1,17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Алтайская республиканская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27,78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40,19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29,43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32,24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25,19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-7,05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Оренбургская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55,76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54,66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52,84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54,23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41,63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-12,60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Псковская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44,68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44,41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45,81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34,62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41,40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+6,78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Владимирская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55,51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52,16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40,21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40,94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41,05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+0,11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8342FA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  <w:lang w:eastAsia="en-US"/>
              </w:rPr>
              <w:t>межрегиональная</w:t>
            </w:r>
            <w:r w:rsidR="005D4B07" w:rsidRPr="005C67ED">
              <w:rPr>
                <w:rFonts w:ascii="Lato" w:hAnsi="Lato"/>
              </w:rPr>
              <w:t xml:space="preserve"> С</w:t>
            </w:r>
            <w:r w:rsidR="005D4B07">
              <w:rPr>
                <w:rFonts w:ascii="Lato" w:hAnsi="Lato"/>
              </w:rPr>
              <w:t>Пб и ЛО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27,71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26,79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28,32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22,06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33,73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+11,67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</w:rPr>
            </w:pPr>
            <w:r w:rsidRPr="005C67ED">
              <w:rPr>
                <w:rFonts w:ascii="Lato" w:hAnsi="Lato"/>
              </w:rPr>
              <w:t xml:space="preserve">Тюменская </w:t>
            </w:r>
            <w:r w:rsidR="008342FA">
              <w:rPr>
                <w:rFonts w:ascii="Lato" w:hAnsi="Lato"/>
                <w:lang w:eastAsia="en-US"/>
              </w:rPr>
              <w:t>межрегиональная</w:t>
            </w:r>
          </w:p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58,92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66,73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342FA">
              <w:rPr>
                <w:rFonts w:ascii="Lato" w:hAnsi="Lato"/>
              </w:rPr>
              <w:t>53,34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i/>
                <w:iCs/>
              </w:rPr>
            </w:pPr>
            <w:r w:rsidRPr="008342FA">
              <w:rPr>
                <w:rFonts w:ascii="Lato" w:hAnsi="Lato"/>
              </w:rPr>
              <w:t>40,70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36,58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-4,12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Иркутская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57,54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56,15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40,95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39,40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43,68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+4,28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Курганская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49,82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47,74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32,35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33,33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33,65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+0,32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Магаданская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40,82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42,38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43,09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41,45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23,42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-18,03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Вологодская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38,99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60,77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63,02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48,26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51,22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+2,96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Тверская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20,37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17,63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18,71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9,89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10,39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+0,50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lastRenderedPageBreak/>
              <w:t>Нижегородская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49,95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48,46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41,71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42,00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38,69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-3,31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Камчатская краевая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54,30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44,81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43,77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42,71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42,65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-0,06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Забайкальская краевая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34,00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32,62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27,62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27,66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27,62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-0,04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Хабаровская краевая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37,44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46,32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42,57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43,67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35,33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-8,34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Кировская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22,44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23,38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25,08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22,58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20,98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-1,60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Калининградская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41,03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38,52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37,01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30,33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30,45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+0,12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8342FA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8342FA">
              <w:rPr>
                <w:rFonts w:ascii="Lato" w:hAnsi="Lato"/>
              </w:rPr>
              <w:t>Смоленская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64,56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64,72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64,54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64,74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37,85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-26,89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Новгородская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47,99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44,46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42,80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32,17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42,65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+10,48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Сахалинская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38,24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34,45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30,84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23,33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-7,51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Хакасская республиканская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34,52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31,15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30,63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33,93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24,99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-8,94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Свердловская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30,33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30,34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30,69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43,31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43,85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+0,54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Ярославская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27,49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27,69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28,62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28,54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18,61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-9,93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Пермская краевая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21,03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21,22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24,74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25,27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27,94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+2,67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Коми республиканская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41,18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37,96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37,86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21,19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18,24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-2,95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Алтайская краевая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30,98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28,95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25,61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18,55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49,24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+0,09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Мурманская областная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52,33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55,59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51,86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10,93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13,75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+2,82</w:t>
            </w:r>
          </w:p>
        </w:tc>
      </w:tr>
      <w:tr w:rsidR="005D4B07" w:rsidRPr="00F42111" w:rsidTr="003979F6">
        <w:tc>
          <w:tcPr>
            <w:tcW w:w="2169" w:type="dxa"/>
            <w:shd w:val="clear" w:color="auto" w:fill="auto"/>
          </w:tcPr>
          <w:p w:rsidR="005D4B07" w:rsidRPr="00F42111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FF0000"/>
              </w:rPr>
            </w:pPr>
            <w:r w:rsidRPr="005C67ED">
              <w:rPr>
                <w:rFonts w:ascii="Lato" w:hAnsi="Lato"/>
              </w:rPr>
              <w:t>Карельская республиканская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27,10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17,79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/>
              </w:rPr>
              <w:t>20,26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/>
              </w:rPr>
              <w:t>17,38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</w:rPr>
            </w:pPr>
            <w:r w:rsidRPr="00867746">
              <w:rPr>
                <w:rFonts w:ascii="Lato" w:hAnsi="Lato" w:cs="Arial"/>
              </w:rPr>
              <w:t>10,52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4B07" w:rsidRPr="00867746" w:rsidRDefault="005D4B07" w:rsidP="00351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867746">
              <w:rPr>
                <w:rFonts w:ascii="Lato" w:hAnsi="Lato" w:cs="Arial"/>
              </w:rPr>
              <w:t>-6,86</w:t>
            </w:r>
          </w:p>
        </w:tc>
      </w:tr>
    </w:tbl>
    <w:p w:rsidR="005D4B07" w:rsidRPr="00F42111" w:rsidRDefault="005D4B07" w:rsidP="005D4B0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5D4B07" w:rsidRPr="008F1074" w:rsidRDefault="005D4B07" w:rsidP="008F1074">
      <w:pPr>
        <w:rPr>
          <w:rFonts w:ascii="Lato" w:hAnsi="Lato"/>
        </w:rPr>
      </w:pPr>
    </w:p>
    <w:sectPr w:rsidR="005D4B07" w:rsidRPr="008F1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A9B" w:rsidRDefault="00045A9B" w:rsidP="002A2216">
      <w:r>
        <w:separator/>
      </w:r>
    </w:p>
  </w:endnote>
  <w:endnote w:type="continuationSeparator" w:id="0">
    <w:p w:rsidR="00045A9B" w:rsidRDefault="00045A9B" w:rsidP="002A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96754"/>
      <w:docPartObj>
        <w:docPartGallery w:val="Page Numbers (Bottom of Page)"/>
        <w:docPartUnique/>
      </w:docPartObj>
    </w:sdtPr>
    <w:sdtContent>
      <w:p w:rsidR="002A2216" w:rsidRDefault="002A2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216" w:rsidRDefault="002A2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A9B" w:rsidRDefault="00045A9B" w:rsidP="002A2216">
      <w:r>
        <w:separator/>
      </w:r>
    </w:p>
  </w:footnote>
  <w:footnote w:type="continuationSeparator" w:id="0">
    <w:p w:rsidR="00045A9B" w:rsidRDefault="00045A9B" w:rsidP="002A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D4"/>
    <w:rsid w:val="00007655"/>
    <w:rsid w:val="00011966"/>
    <w:rsid w:val="00012B22"/>
    <w:rsid w:val="00012EEE"/>
    <w:rsid w:val="00025869"/>
    <w:rsid w:val="00036A2D"/>
    <w:rsid w:val="00045A9B"/>
    <w:rsid w:val="0006147A"/>
    <w:rsid w:val="0006371A"/>
    <w:rsid w:val="00067190"/>
    <w:rsid w:val="00085272"/>
    <w:rsid w:val="00095FD4"/>
    <w:rsid w:val="00097735"/>
    <w:rsid w:val="000A1888"/>
    <w:rsid w:val="000B550B"/>
    <w:rsid w:val="000D6A66"/>
    <w:rsid w:val="000F159D"/>
    <w:rsid w:val="001375D1"/>
    <w:rsid w:val="0014658E"/>
    <w:rsid w:val="001712F7"/>
    <w:rsid w:val="0018131E"/>
    <w:rsid w:val="001B2607"/>
    <w:rsid w:val="001C7159"/>
    <w:rsid w:val="001D1572"/>
    <w:rsid w:val="001D23D8"/>
    <w:rsid w:val="001E78EA"/>
    <w:rsid w:val="001E79A2"/>
    <w:rsid w:val="002076D8"/>
    <w:rsid w:val="002404D7"/>
    <w:rsid w:val="00242BCB"/>
    <w:rsid w:val="00252B15"/>
    <w:rsid w:val="002733B6"/>
    <w:rsid w:val="0029594A"/>
    <w:rsid w:val="002A2216"/>
    <w:rsid w:val="003050A0"/>
    <w:rsid w:val="0032665B"/>
    <w:rsid w:val="003325B0"/>
    <w:rsid w:val="00352598"/>
    <w:rsid w:val="00391C9B"/>
    <w:rsid w:val="003979F6"/>
    <w:rsid w:val="003A71F7"/>
    <w:rsid w:val="003C5A9F"/>
    <w:rsid w:val="00405C50"/>
    <w:rsid w:val="00405F27"/>
    <w:rsid w:val="0044732E"/>
    <w:rsid w:val="004672AB"/>
    <w:rsid w:val="004A6FE3"/>
    <w:rsid w:val="004D5A3D"/>
    <w:rsid w:val="004D7B04"/>
    <w:rsid w:val="004E5908"/>
    <w:rsid w:val="005034A3"/>
    <w:rsid w:val="00512F5A"/>
    <w:rsid w:val="00525B70"/>
    <w:rsid w:val="005739BE"/>
    <w:rsid w:val="005B277C"/>
    <w:rsid w:val="005B4B04"/>
    <w:rsid w:val="005C1ED2"/>
    <w:rsid w:val="005D07BB"/>
    <w:rsid w:val="005D4B07"/>
    <w:rsid w:val="005F69BE"/>
    <w:rsid w:val="00623F1F"/>
    <w:rsid w:val="00634EFA"/>
    <w:rsid w:val="00667667"/>
    <w:rsid w:val="00691B21"/>
    <w:rsid w:val="006E27D3"/>
    <w:rsid w:val="006E3AB9"/>
    <w:rsid w:val="00717297"/>
    <w:rsid w:val="00754C44"/>
    <w:rsid w:val="007951F4"/>
    <w:rsid w:val="007F3D82"/>
    <w:rsid w:val="007F5853"/>
    <w:rsid w:val="007F688F"/>
    <w:rsid w:val="0081577A"/>
    <w:rsid w:val="008215F6"/>
    <w:rsid w:val="00830156"/>
    <w:rsid w:val="008342FA"/>
    <w:rsid w:val="0085229D"/>
    <w:rsid w:val="008565A4"/>
    <w:rsid w:val="0087114B"/>
    <w:rsid w:val="00876021"/>
    <w:rsid w:val="00876F15"/>
    <w:rsid w:val="00895703"/>
    <w:rsid w:val="008F1074"/>
    <w:rsid w:val="008F3387"/>
    <w:rsid w:val="008F7FE1"/>
    <w:rsid w:val="00951A6F"/>
    <w:rsid w:val="009637C1"/>
    <w:rsid w:val="00965B2A"/>
    <w:rsid w:val="00991DDD"/>
    <w:rsid w:val="009B32F7"/>
    <w:rsid w:val="009C3FB3"/>
    <w:rsid w:val="00A05F7B"/>
    <w:rsid w:val="00A22402"/>
    <w:rsid w:val="00A2634C"/>
    <w:rsid w:val="00A74EBB"/>
    <w:rsid w:val="00AA4226"/>
    <w:rsid w:val="00AB7615"/>
    <w:rsid w:val="00AD2F41"/>
    <w:rsid w:val="00AF43C9"/>
    <w:rsid w:val="00AF63D5"/>
    <w:rsid w:val="00B14C99"/>
    <w:rsid w:val="00B20F0B"/>
    <w:rsid w:val="00B217B1"/>
    <w:rsid w:val="00B22249"/>
    <w:rsid w:val="00B259E0"/>
    <w:rsid w:val="00B5705E"/>
    <w:rsid w:val="00BA0D67"/>
    <w:rsid w:val="00BD1F90"/>
    <w:rsid w:val="00BE44D4"/>
    <w:rsid w:val="00BF4D68"/>
    <w:rsid w:val="00C216DE"/>
    <w:rsid w:val="00C269A8"/>
    <w:rsid w:val="00C26ED5"/>
    <w:rsid w:val="00C77125"/>
    <w:rsid w:val="00CE3E34"/>
    <w:rsid w:val="00CE6B26"/>
    <w:rsid w:val="00CF1A5D"/>
    <w:rsid w:val="00CF1F43"/>
    <w:rsid w:val="00D20C8D"/>
    <w:rsid w:val="00D659EA"/>
    <w:rsid w:val="00D75345"/>
    <w:rsid w:val="00D858E5"/>
    <w:rsid w:val="00DC0200"/>
    <w:rsid w:val="00DC4FCE"/>
    <w:rsid w:val="00DD44FB"/>
    <w:rsid w:val="00DD72C6"/>
    <w:rsid w:val="00DE206C"/>
    <w:rsid w:val="00E1726B"/>
    <w:rsid w:val="00E44237"/>
    <w:rsid w:val="00E87C69"/>
    <w:rsid w:val="00E93D51"/>
    <w:rsid w:val="00EC17AE"/>
    <w:rsid w:val="00ED2921"/>
    <w:rsid w:val="00F0392B"/>
    <w:rsid w:val="00F1473F"/>
    <w:rsid w:val="00F212AC"/>
    <w:rsid w:val="00F402E8"/>
    <w:rsid w:val="00F53FEC"/>
    <w:rsid w:val="00F60A28"/>
    <w:rsid w:val="00F96B39"/>
    <w:rsid w:val="00FB4A41"/>
    <w:rsid w:val="00FB672B"/>
    <w:rsid w:val="00FB6AD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895B"/>
  <w15:chartTrackingRefBased/>
  <w15:docId w15:val="{9CF44D16-EF17-4F4F-AEC5-51DC19E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22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8445-F54A-4CD2-B125-3C1ACA20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Наталия Галенко</cp:lastModifiedBy>
  <cp:revision>16</cp:revision>
  <cp:lastPrinted>2023-03-21T14:35:00Z</cp:lastPrinted>
  <dcterms:created xsi:type="dcterms:W3CDTF">2023-03-21T14:04:00Z</dcterms:created>
  <dcterms:modified xsi:type="dcterms:W3CDTF">2023-03-30T13:48:00Z</dcterms:modified>
</cp:coreProperties>
</file>