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8726" w14:textId="77777777" w:rsidR="00CF40FD" w:rsidRPr="003A5408" w:rsidRDefault="00CF40FD" w:rsidP="00CF40FD">
      <w:pPr>
        <w:spacing w:after="0" w:line="240" w:lineRule="auto"/>
        <w:jc w:val="right"/>
        <w:rPr>
          <w:rFonts w:ascii="Lato" w:eastAsia="Times New Roman" w:hAnsi="Lato" w:cs="Arial"/>
          <w:b/>
          <w:sz w:val="24"/>
          <w:szCs w:val="24"/>
          <w:lang w:val="en-US" w:eastAsia="ru-RU"/>
        </w:rPr>
      </w:pPr>
    </w:p>
    <w:p w14:paraId="73358735" w14:textId="77777777" w:rsidR="00AB604C" w:rsidRPr="003A5408" w:rsidRDefault="00AB604C" w:rsidP="00AB604C">
      <w:pPr>
        <w:spacing w:after="0" w:line="240" w:lineRule="auto"/>
        <w:jc w:val="center"/>
        <w:rPr>
          <w:rFonts w:ascii="Lato" w:eastAsia="Times New Roman" w:hAnsi="Lato" w:cs="Arial"/>
          <w:sz w:val="24"/>
          <w:szCs w:val="24"/>
          <w:lang w:eastAsia="ru-RU"/>
        </w:rPr>
      </w:pPr>
      <w:r w:rsidRPr="003A5408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</w:p>
    <w:p w14:paraId="6790E441" w14:textId="77777777" w:rsidR="00AB604C" w:rsidRPr="003A5408" w:rsidRDefault="00AB604C" w:rsidP="00AB604C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3A5408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</w:t>
      </w:r>
    </w:p>
    <w:p w14:paraId="3C916FF3" w14:textId="77777777" w:rsidR="00AB604C" w:rsidRPr="003A5408" w:rsidRDefault="00AB604C" w:rsidP="00AB604C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14:paraId="32808B0E" w14:textId="77777777" w:rsidR="00AB604C" w:rsidRPr="003A5408" w:rsidRDefault="00AB604C" w:rsidP="00AB604C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14:paraId="08636065" w14:textId="77777777" w:rsidR="00AB604C" w:rsidRPr="003A5408" w:rsidRDefault="00AB604C" w:rsidP="00AB604C">
      <w:pPr>
        <w:spacing w:after="0" w:line="240" w:lineRule="auto"/>
        <w:jc w:val="center"/>
        <w:rPr>
          <w:rFonts w:ascii="Lato" w:eastAsia="Times New Roman" w:hAnsi="Lato" w:cs="Arial"/>
          <w:b/>
          <w:sz w:val="44"/>
          <w:szCs w:val="44"/>
          <w:lang w:eastAsia="ru-RU"/>
        </w:rPr>
      </w:pPr>
      <w:r w:rsidRPr="003A5408">
        <w:rPr>
          <w:rFonts w:ascii="Lato" w:eastAsia="Times New Roman" w:hAnsi="Lato" w:cs="Arial"/>
          <w:b/>
          <w:sz w:val="44"/>
          <w:szCs w:val="44"/>
          <w:lang w:eastAsia="ru-RU"/>
        </w:rPr>
        <w:t>П О С Т А Н О В Л Е Н И Е</w:t>
      </w:r>
    </w:p>
    <w:p w14:paraId="6775C108" w14:textId="77777777" w:rsidR="00AB604C" w:rsidRPr="003A5408" w:rsidRDefault="00521451" w:rsidP="00AB604C">
      <w:pPr>
        <w:spacing w:after="0" w:line="240" w:lineRule="auto"/>
        <w:jc w:val="center"/>
        <w:rPr>
          <w:rFonts w:ascii="Lato" w:eastAsia="Times New Roman" w:hAnsi="Lato" w:cs="Arial"/>
          <w:b/>
          <w:sz w:val="32"/>
          <w:szCs w:val="32"/>
          <w:lang w:eastAsia="ru-RU"/>
        </w:rPr>
      </w:pPr>
      <w:r w:rsidRPr="003A5408">
        <w:rPr>
          <w:rFonts w:ascii="Lato" w:eastAsia="Times New Roman" w:hAnsi="Lato" w:cs="Arial"/>
          <w:b/>
          <w:sz w:val="32"/>
          <w:szCs w:val="32"/>
          <w:lang w:eastAsia="ru-RU"/>
        </w:rPr>
        <w:br/>
      </w:r>
      <w:r w:rsidR="00AB604C" w:rsidRPr="003A5408">
        <w:rPr>
          <w:rFonts w:ascii="Lato" w:eastAsia="Times New Roman" w:hAnsi="Lato" w:cs="Arial"/>
          <w:b/>
          <w:sz w:val="32"/>
          <w:szCs w:val="32"/>
          <w:lang w:eastAsia="ru-RU"/>
        </w:rPr>
        <w:t>П Р Е З И Д И У М</w:t>
      </w:r>
    </w:p>
    <w:p w14:paraId="2B7B2E8B" w14:textId="77777777" w:rsidR="00AB604C" w:rsidRPr="003A5408" w:rsidRDefault="00AB604C" w:rsidP="00AB604C">
      <w:pPr>
        <w:spacing w:after="0" w:line="240" w:lineRule="auto"/>
        <w:jc w:val="center"/>
        <w:rPr>
          <w:rFonts w:ascii="Lato" w:eastAsia="Times New Roman" w:hAnsi="Lato" w:cs="Arial"/>
          <w:b/>
          <w:color w:val="FF0000"/>
          <w:sz w:val="16"/>
          <w:szCs w:val="16"/>
          <w:lang w:eastAsia="ru-RU"/>
        </w:rPr>
      </w:pPr>
    </w:p>
    <w:p w14:paraId="2FB54DC8" w14:textId="61836B23" w:rsidR="00AB604C" w:rsidRPr="003A5408" w:rsidRDefault="00E9148C" w:rsidP="00AB604C">
      <w:pPr>
        <w:spacing w:after="0" w:line="360" w:lineRule="auto"/>
        <w:jc w:val="center"/>
        <w:rPr>
          <w:rFonts w:ascii="Lato" w:eastAsia="Times New Roman" w:hAnsi="Lato" w:cs="Arial"/>
          <w:b/>
          <w:color w:val="FF0000"/>
          <w:sz w:val="24"/>
          <w:szCs w:val="28"/>
          <w:u w:val="single"/>
          <w:lang w:eastAsia="ru-RU"/>
        </w:rPr>
      </w:pPr>
      <w:r w:rsidRPr="003A5408">
        <w:rPr>
          <w:rFonts w:ascii="Lato" w:eastAsia="Times New Roman" w:hAnsi="Lato" w:cs="Arial"/>
          <w:b/>
          <w:bCs/>
          <w:sz w:val="24"/>
          <w:szCs w:val="28"/>
          <w:u w:val="single"/>
          <w:lang w:eastAsia="ru-RU"/>
        </w:rPr>
        <w:t>30 марта</w:t>
      </w:r>
      <w:r w:rsidR="00AB604C" w:rsidRPr="003A5408">
        <w:rPr>
          <w:rFonts w:ascii="Lato" w:eastAsia="Times New Roman" w:hAnsi="Lato" w:cs="Arial"/>
          <w:b/>
          <w:bCs/>
          <w:sz w:val="24"/>
          <w:szCs w:val="28"/>
          <w:u w:val="single"/>
          <w:lang w:eastAsia="ru-RU"/>
        </w:rPr>
        <w:t xml:space="preserve"> 202</w:t>
      </w:r>
      <w:r w:rsidRPr="003A5408">
        <w:rPr>
          <w:rFonts w:ascii="Lato" w:eastAsia="Times New Roman" w:hAnsi="Lato" w:cs="Arial"/>
          <w:b/>
          <w:bCs/>
          <w:sz w:val="24"/>
          <w:szCs w:val="28"/>
          <w:u w:val="single"/>
          <w:lang w:eastAsia="ru-RU"/>
        </w:rPr>
        <w:t>2</w:t>
      </w:r>
      <w:r w:rsidR="00AB604C" w:rsidRPr="003A5408">
        <w:rPr>
          <w:rFonts w:ascii="Lato" w:eastAsia="Times New Roman" w:hAnsi="Lato" w:cs="Arial"/>
          <w:b/>
          <w:bCs/>
          <w:sz w:val="24"/>
          <w:szCs w:val="28"/>
          <w:u w:val="single"/>
          <w:lang w:eastAsia="ru-RU"/>
        </w:rPr>
        <w:t xml:space="preserve"> года</w:t>
      </w:r>
      <w:r w:rsidR="00AB604C" w:rsidRPr="003A5408">
        <w:rPr>
          <w:rFonts w:ascii="Lato" w:eastAsia="Times New Roman" w:hAnsi="Lato" w:cs="Arial"/>
          <w:b/>
          <w:sz w:val="24"/>
          <w:szCs w:val="28"/>
          <w:lang w:eastAsia="ru-RU"/>
        </w:rPr>
        <w:t xml:space="preserve">                                                                                    </w:t>
      </w:r>
      <w:r w:rsidR="00AB604C" w:rsidRPr="003A5408">
        <w:rPr>
          <w:rFonts w:ascii="Lato" w:eastAsia="Times New Roman" w:hAnsi="Lato" w:cs="Arial"/>
          <w:b/>
          <w:noProof/>
          <w:sz w:val="24"/>
          <w:szCs w:val="28"/>
          <w:u w:val="single"/>
          <w:lang w:eastAsia="ru-RU"/>
        </w:rPr>
        <w:t xml:space="preserve">№ </w:t>
      </w:r>
      <w:r w:rsidRPr="003A5408">
        <w:rPr>
          <w:rFonts w:ascii="Lato" w:eastAsia="Times New Roman" w:hAnsi="Lato" w:cs="Arial"/>
          <w:b/>
          <w:noProof/>
          <w:sz w:val="24"/>
          <w:szCs w:val="28"/>
          <w:u w:val="single"/>
          <w:lang w:eastAsia="ru-RU"/>
        </w:rPr>
        <w:t>4</w:t>
      </w:r>
      <w:r w:rsidR="00C21603" w:rsidRPr="003A5408">
        <w:rPr>
          <w:rFonts w:ascii="Lato" w:eastAsia="Times New Roman" w:hAnsi="Lato" w:cs="Arial"/>
          <w:b/>
          <w:noProof/>
          <w:sz w:val="24"/>
          <w:szCs w:val="28"/>
          <w:u w:val="single"/>
          <w:lang w:eastAsia="ru-RU"/>
        </w:rPr>
        <w:t>-1</w:t>
      </w:r>
      <w:r w:rsidR="00F004DE" w:rsidRPr="003A5408">
        <w:rPr>
          <w:rFonts w:ascii="Lato" w:eastAsia="Times New Roman" w:hAnsi="Lato" w:cs="Arial"/>
          <w:b/>
          <w:noProof/>
          <w:sz w:val="24"/>
          <w:szCs w:val="28"/>
          <w:u w:val="single"/>
          <w:lang w:eastAsia="ru-RU"/>
        </w:rPr>
        <w:t>3</w:t>
      </w:r>
      <w:r w:rsidR="00AB604C" w:rsidRPr="003A5408">
        <w:rPr>
          <w:rFonts w:ascii="Lato" w:eastAsia="Times New Roman" w:hAnsi="Lato" w:cs="Arial"/>
          <w:b/>
          <w:noProof/>
          <w:sz w:val="24"/>
          <w:szCs w:val="28"/>
          <w:u w:val="single"/>
          <w:lang w:eastAsia="ru-RU"/>
        </w:rPr>
        <w:t xml:space="preserve"> </w:t>
      </w:r>
    </w:p>
    <w:p w14:paraId="5975CFD7" w14:textId="77777777" w:rsidR="00AB604C" w:rsidRPr="003A5408" w:rsidRDefault="00AB604C" w:rsidP="00AB604C">
      <w:pPr>
        <w:spacing w:after="0" w:line="240" w:lineRule="auto"/>
        <w:jc w:val="both"/>
        <w:rPr>
          <w:rFonts w:ascii="Lato" w:hAnsi="Lato" w:cs="Arial"/>
          <w:b/>
          <w:i/>
          <w:sz w:val="28"/>
          <w:szCs w:val="28"/>
        </w:rPr>
      </w:pPr>
    </w:p>
    <w:p w14:paraId="17B3514F" w14:textId="20A26C3B" w:rsidR="006D119D" w:rsidRPr="003A5408" w:rsidRDefault="001F60BB" w:rsidP="006D119D">
      <w:pPr>
        <w:spacing w:after="0"/>
        <w:rPr>
          <w:rFonts w:ascii="Lato" w:hAnsi="Lato" w:cs="Arial"/>
          <w:b/>
          <w:sz w:val="24"/>
          <w:szCs w:val="28"/>
        </w:rPr>
      </w:pPr>
      <w:r w:rsidRPr="003A5408">
        <w:rPr>
          <w:rFonts w:ascii="Lato" w:hAnsi="Lato" w:cs="Arial"/>
          <w:b/>
          <w:sz w:val="24"/>
          <w:szCs w:val="28"/>
        </w:rPr>
        <w:t xml:space="preserve">О </w:t>
      </w:r>
      <w:r w:rsidR="00F004DE" w:rsidRPr="003A5408">
        <w:rPr>
          <w:rFonts w:ascii="Lato" w:hAnsi="Lato" w:cs="Arial"/>
          <w:b/>
          <w:sz w:val="24"/>
          <w:szCs w:val="28"/>
        </w:rPr>
        <w:t>модернизации</w:t>
      </w:r>
      <w:r w:rsidR="00E9148C" w:rsidRPr="003A5408">
        <w:rPr>
          <w:rFonts w:ascii="Lato" w:hAnsi="Lato" w:cs="Arial"/>
          <w:b/>
          <w:sz w:val="24"/>
          <w:szCs w:val="28"/>
        </w:rPr>
        <w:t xml:space="preserve"> </w:t>
      </w:r>
      <w:bookmarkStart w:id="0" w:name="_Hlk98234496"/>
      <w:bookmarkStart w:id="1" w:name="_Hlk97893159"/>
      <w:r w:rsidR="006D119D" w:rsidRPr="003A5408">
        <w:rPr>
          <w:rFonts w:ascii="Lato" w:hAnsi="Lato" w:cs="Arial"/>
          <w:b/>
          <w:sz w:val="24"/>
          <w:szCs w:val="28"/>
        </w:rPr>
        <w:t>печатных изданий</w:t>
      </w:r>
      <w:bookmarkEnd w:id="0"/>
    </w:p>
    <w:p w14:paraId="5543143F" w14:textId="77777777" w:rsidR="00E50845" w:rsidRPr="003A5408" w:rsidRDefault="001F60BB" w:rsidP="00E50845">
      <w:pPr>
        <w:spacing w:after="0"/>
        <w:rPr>
          <w:rFonts w:ascii="Lato" w:hAnsi="Lato" w:cs="Arial"/>
          <w:b/>
          <w:sz w:val="24"/>
          <w:szCs w:val="28"/>
        </w:rPr>
      </w:pPr>
      <w:bookmarkStart w:id="2" w:name="_Hlk98147615"/>
      <w:r w:rsidRPr="003A5408">
        <w:rPr>
          <w:rFonts w:ascii="Lato" w:hAnsi="Lato" w:cs="Arial"/>
          <w:b/>
          <w:sz w:val="24"/>
          <w:szCs w:val="28"/>
        </w:rPr>
        <w:t>ЦК Профсоюза</w:t>
      </w:r>
      <w:r w:rsidR="006D119D" w:rsidRPr="003A5408">
        <w:rPr>
          <w:rFonts w:ascii="Lato" w:hAnsi="Lato" w:cs="Arial"/>
          <w:b/>
          <w:sz w:val="24"/>
          <w:szCs w:val="28"/>
        </w:rPr>
        <w:t xml:space="preserve"> </w:t>
      </w:r>
      <w:r w:rsidR="00E50845" w:rsidRPr="003A5408">
        <w:rPr>
          <w:rFonts w:ascii="Lato" w:hAnsi="Lato" w:cs="Arial"/>
          <w:b/>
          <w:sz w:val="24"/>
          <w:szCs w:val="28"/>
        </w:rPr>
        <w:t>работников здравоохранения РФ</w:t>
      </w:r>
      <w:bookmarkEnd w:id="2"/>
    </w:p>
    <w:p w14:paraId="096C98D8" w14:textId="77777777" w:rsidR="00952881" w:rsidRPr="003A5408" w:rsidRDefault="00952881" w:rsidP="00E50845">
      <w:pPr>
        <w:spacing w:after="0"/>
        <w:rPr>
          <w:rFonts w:ascii="Lato" w:hAnsi="Lato" w:cs="Arial"/>
          <w:b/>
          <w:sz w:val="24"/>
          <w:szCs w:val="28"/>
        </w:rPr>
      </w:pPr>
    </w:p>
    <w:bookmarkEnd w:id="1"/>
    <w:p w14:paraId="263055C9" w14:textId="0803197A" w:rsidR="007C4100" w:rsidRPr="003A5408" w:rsidRDefault="00CF40FD" w:rsidP="005635C4">
      <w:pPr>
        <w:spacing w:before="100" w:beforeAutospacing="1" w:after="100" w:afterAutospacing="1"/>
        <w:jc w:val="both"/>
        <w:rPr>
          <w:rFonts w:ascii="Lato" w:hAnsi="Lato" w:cs="Arial"/>
          <w:sz w:val="24"/>
          <w:szCs w:val="24"/>
        </w:rPr>
      </w:pPr>
      <w:r w:rsidRPr="003A5408">
        <w:rPr>
          <w:rFonts w:ascii="Lato" w:hAnsi="Lato" w:cs="Arial"/>
          <w:sz w:val="24"/>
          <w:szCs w:val="24"/>
        </w:rPr>
        <w:t xml:space="preserve">В рамках реализации </w:t>
      </w:r>
      <w:r w:rsidR="00A77CBE" w:rsidRPr="003A5408">
        <w:rPr>
          <w:rFonts w:ascii="Lato" w:hAnsi="Lato" w:cs="Arial"/>
          <w:sz w:val="24"/>
          <w:szCs w:val="24"/>
        </w:rPr>
        <w:t xml:space="preserve">положений </w:t>
      </w:r>
      <w:r w:rsidRPr="003A5408">
        <w:rPr>
          <w:rFonts w:ascii="Lato" w:hAnsi="Lato" w:cs="Arial"/>
          <w:sz w:val="24"/>
          <w:szCs w:val="24"/>
        </w:rPr>
        <w:t>Концепци</w:t>
      </w:r>
      <w:r w:rsidR="00A77CBE" w:rsidRPr="003A5408">
        <w:rPr>
          <w:rFonts w:ascii="Lato" w:hAnsi="Lato" w:cs="Arial"/>
          <w:sz w:val="24"/>
          <w:szCs w:val="24"/>
        </w:rPr>
        <w:t>и</w:t>
      </w:r>
      <w:r w:rsidRPr="003A5408">
        <w:rPr>
          <w:rFonts w:ascii="Lato" w:hAnsi="Lato" w:cs="Arial"/>
          <w:sz w:val="24"/>
          <w:szCs w:val="24"/>
        </w:rPr>
        <w:t xml:space="preserve"> информационной политики Профессионального союза работников здравоохранения Российской Федерации</w:t>
      </w:r>
      <w:r w:rsidRPr="003A5408">
        <w:rPr>
          <w:rFonts w:ascii="Lato" w:hAnsi="Lato"/>
        </w:rPr>
        <w:t xml:space="preserve"> </w:t>
      </w:r>
      <w:r w:rsidR="005635C4" w:rsidRPr="003A5408">
        <w:rPr>
          <w:rFonts w:ascii="Lato" w:hAnsi="Lato" w:cs="Arial"/>
          <w:sz w:val="24"/>
          <w:szCs w:val="24"/>
        </w:rPr>
        <w:t xml:space="preserve">предлагается провести </w:t>
      </w:r>
      <w:r w:rsidR="00F004DE" w:rsidRPr="003A5408">
        <w:rPr>
          <w:rFonts w:ascii="Lato" w:hAnsi="Lato" w:cs="Arial"/>
          <w:sz w:val="24"/>
          <w:szCs w:val="24"/>
        </w:rPr>
        <w:t>модернизацию</w:t>
      </w:r>
      <w:r w:rsidR="005635C4" w:rsidRPr="003A5408">
        <w:rPr>
          <w:rFonts w:ascii="Lato" w:hAnsi="Lato" w:cs="Arial"/>
          <w:sz w:val="24"/>
          <w:szCs w:val="24"/>
        </w:rPr>
        <w:t xml:space="preserve"> </w:t>
      </w:r>
      <w:r w:rsidR="006D119D" w:rsidRPr="003A5408">
        <w:rPr>
          <w:rFonts w:ascii="Lato" w:hAnsi="Lato" w:cs="Arial"/>
          <w:sz w:val="24"/>
          <w:szCs w:val="24"/>
        </w:rPr>
        <w:t xml:space="preserve">печатных изданий </w:t>
      </w:r>
      <w:r w:rsidR="005635C4" w:rsidRPr="003A5408">
        <w:rPr>
          <w:rFonts w:ascii="Lato" w:hAnsi="Lato" w:cs="Arial"/>
          <w:sz w:val="24"/>
          <w:szCs w:val="24"/>
        </w:rPr>
        <w:t>ЦК Профсоюза работников здравоохранения РФ</w:t>
      </w:r>
      <w:r w:rsidR="006456F8" w:rsidRPr="003A5408">
        <w:rPr>
          <w:rFonts w:ascii="Lato" w:hAnsi="Lato" w:cs="Arial"/>
          <w:sz w:val="24"/>
          <w:szCs w:val="24"/>
        </w:rPr>
        <w:t xml:space="preserve">. </w:t>
      </w:r>
    </w:p>
    <w:p w14:paraId="2757C627" w14:textId="77777777" w:rsidR="007C4100" w:rsidRPr="003A5408" w:rsidRDefault="006D119D" w:rsidP="007C4100">
      <w:pPr>
        <w:spacing w:before="100" w:beforeAutospacing="1" w:after="100" w:afterAutospacing="1"/>
        <w:jc w:val="both"/>
        <w:rPr>
          <w:rFonts w:ascii="Lato" w:hAnsi="Lato" w:cs="Arial"/>
          <w:bCs/>
          <w:sz w:val="24"/>
          <w:szCs w:val="24"/>
        </w:rPr>
      </w:pPr>
      <w:r w:rsidRPr="003A5408">
        <w:rPr>
          <w:rFonts w:ascii="Lato" w:hAnsi="Lato" w:cs="Arial"/>
          <w:sz w:val="24"/>
          <w:szCs w:val="24"/>
        </w:rPr>
        <w:t>Вместо</w:t>
      </w:r>
      <w:r w:rsidR="00995F49" w:rsidRPr="003A5408">
        <w:rPr>
          <w:rFonts w:ascii="Lato" w:hAnsi="Lato" w:cs="Arial"/>
          <w:sz w:val="24"/>
          <w:szCs w:val="24"/>
        </w:rPr>
        <w:t xml:space="preserve"> одного</w:t>
      </w:r>
      <w:r w:rsidRPr="003A5408">
        <w:rPr>
          <w:rFonts w:ascii="Lato" w:hAnsi="Lato" w:cs="Arial"/>
          <w:sz w:val="24"/>
          <w:szCs w:val="24"/>
        </w:rPr>
        <w:t xml:space="preserve"> издания журнала «Профсоюзная тема» предлагается в</w:t>
      </w:r>
      <w:r w:rsidR="001F05F2" w:rsidRPr="003A5408">
        <w:rPr>
          <w:rFonts w:ascii="Lato" w:hAnsi="Lato" w:cs="Arial"/>
          <w:sz w:val="24"/>
          <w:szCs w:val="24"/>
        </w:rPr>
        <w:t>ыпуск дв</w:t>
      </w:r>
      <w:r w:rsidR="006456F8" w:rsidRPr="003A5408">
        <w:rPr>
          <w:rFonts w:ascii="Lato" w:hAnsi="Lato" w:cs="Arial"/>
          <w:sz w:val="24"/>
          <w:szCs w:val="24"/>
        </w:rPr>
        <w:t>ух</w:t>
      </w:r>
      <w:r w:rsidR="001F05F2" w:rsidRPr="003A5408">
        <w:rPr>
          <w:rFonts w:ascii="Lato" w:hAnsi="Lato" w:cs="Arial"/>
          <w:sz w:val="24"/>
          <w:szCs w:val="24"/>
        </w:rPr>
        <w:t xml:space="preserve"> медиапродукт</w:t>
      </w:r>
      <w:r w:rsidR="006456F8" w:rsidRPr="003A5408">
        <w:rPr>
          <w:rFonts w:ascii="Lato" w:hAnsi="Lato" w:cs="Arial"/>
          <w:sz w:val="24"/>
          <w:szCs w:val="24"/>
        </w:rPr>
        <w:t>ов</w:t>
      </w:r>
      <w:r w:rsidR="001F05F2" w:rsidRPr="003A5408">
        <w:rPr>
          <w:rFonts w:ascii="Lato" w:hAnsi="Lato" w:cs="Arial"/>
          <w:sz w:val="24"/>
          <w:szCs w:val="24"/>
        </w:rPr>
        <w:t xml:space="preserve"> в виде электронной газеты </w:t>
      </w:r>
      <w:r w:rsidR="007C4100" w:rsidRPr="003A5408">
        <w:rPr>
          <w:rFonts w:ascii="Lato" w:hAnsi="Lato" w:cs="Arial"/>
          <w:sz w:val="24"/>
          <w:szCs w:val="24"/>
        </w:rPr>
        <w:t>для внутренней коммуникации</w:t>
      </w:r>
      <w:r w:rsidR="001F05F2" w:rsidRPr="003A5408">
        <w:rPr>
          <w:rFonts w:ascii="Lato" w:hAnsi="Lato" w:cs="Arial"/>
          <w:sz w:val="24"/>
          <w:szCs w:val="24"/>
        </w:rPr>
        <w:t xml:space="preserve"> и представительского журнала</w:t>
      </w:r>
      <w:r w:rsidR="000B5FD4" w:rsidRPr="003A5408">
        <w:rPr>
          <w:rFonts w:ascii="Lato" w:hAnsi="Lato" w:cs="Arial"/>
          <w:sz w:val="24"/>
          <w:szCs w:val="24"/>
        </w:rPr>
        <w:t>. Это</w:t>
      </w:r>
      <w:r w:rsidR="006456F8" w:rsidRPr="003A5408">
        <w:rPr>
          <w:rFonts w:ascii="Lato" w:hAnsi="Lato" w:cs="Arial"/>
          <w:sz w:val="24"/>
          <w:szCs w:val="24"/>
        </w:rPr>
        <w:t xml:space="preserve"> </w:t>
      </w:r>
      <w:r w:rsidR="007C4100" w:rsidRPr="003A5408">
        <w:rPr>
          <w:rFonts w:ascii="Lato" w:hAnsi="Lato" w:cs="Arial"/>
          <w:sz w:val="24"/>
          <w:szCs w:val="24"/>
        </w:rPr>
        <w:t xml:space="preserve">будет способствовать целенаправленному воздействию на более широкую аудиторию и отвечать современным требованиям к созданию и распространению </w:t>
      </w:r>
      <w:proofErr w:type="spellStart"/>
      <w:r w:rsidR="007C4100" w:rsidRPr="003A5408">
        <w:rPr>
          <w:rFonts w:ascii="Lato" w:hAnsi="Lato" w:cs="Arial"/>
          <w:sz w:val="24"/>
          <w:szCs w:val="24"/>
        </w:rPr>
        <w:t>медиапродукции</w:t>
      </w:r>
      <w:proofErr w:type="spellEnd"/>
      <w:r w:rsidR="001F05F2" w:rsidRPr="003A5408">
        <w:rPr>
          <w:rFonts w:ascii="Lato" w:hAnsi="Lato" w:cs="Arial"/>
          <w:sz w:val="24"/>
          <w:szCs w:val="24"/>
        </w:rPr>
        <w:t>.</w:t>
      </w:r>
      <w:r w:rsidR="006456F8" w:rsidRPr="003A5408">
        <w:rPr>
          <w:rFonts w:ascii="Lato" w:hAnsi="Lato" w:cs="Arial"/>
          <w:sz w:val="24"/>
          <w:szCs w:val="24"/>
        </w:rPr>
        <w:t xml:space="preserve"> Обоснование предложения в Приложении №1.</w:t>
      </w:r>
      <w:r w:rsidR="007C4100" w:rsidRPr="003A5408">
        <w:rPr>
          <w:rFonts w:ascii="Lato" w:hAnsi="Lato" w:cs="Arial"/>
          <w:sz w:val="24"/>
          <w:szCs w:val="24"/>
        </w:rPr>
        <w:t xml:space="preserve"> </w:t>
      </w:r>
      <w:r w:rsidR="00A435A6" w:rsidRPr="003A5408">
        <w:rPr>
          <w:rFonts w:ascii="Lato" w:hAnsi="Lato" w:cs="Arial"/>
          <w:bCs/>
          <w:sz w:val="24"/>
          <w:szCs w:val="24"/>
        </w:rPr>
        <w:t>Заслушав информацию</w:t>
      </w:r>
      <w:r w:rsidR="009E1E6C" w:rsidRPr="003A5408">
        <w:rPr>
          <w:rFonts w:ascii="Lato" w:hAnsi="Lato" w:cs="Arial"/>
          <w:bCs/>
          <w:sz w:val="24"/>
          <w:szCs w:val="24"/>
        </w:rPr>
        <w:t>,</w:t>
      </w:r>
      <w:r w:rsidR="007C4100" w:rsidRPr="003A5408">
        <w:rPr>
          <w:rFonts w:ascii="Lato" w:hAnsi="Lato" w:cs="Arial"/>
          <w:bCs/>
          <w:sz w:val="24"/>
          <w:szCs w:val="24"/>
        </w:rPr>
        <w:t xml:space="preserve"> </w:t>
      </w:r>
    </w:p>
    <w:p w14:paraId="6D59A09B" w14:textId="77777777" w:rsidR="001F60BB" w:rsidRPr="003A5408" w:rsidRDefault="00DB19E0" w:rsidP="001E0D08">
      <w:pPr>
        <w:spacing w:before="100" w:beforeAutospacing="1" w:after="100" w:afterAutospacing="1"/>
        <w:jc w:val="center"/>
        <w:rPr>
          <w:rFonts w:ascii="Lato" w:hAnsi="Lato" w:cs="Arial"/>
          <w:b/>
          <w:sz w:val="24"/>
          <w:szCs w:val="24"/>
        </w:rPr>
      </w:pPr>
      <w:r w:rsidRPr="003A5408">
        <w:rPr>
          <w:rFonts w:ascii="Lato" w:hAnsi="Lato" w:cs="Arial"/>
          <w:b/>
          <w:sz w:val="24"/>
          <w:szCs w:val="24"/>
        </w:rPr>
        <w:t>Президиум</w:t>
      </w:r>
      <w:r w:rsidR="001F60BB" w:rsidRPr="003A5408">
        <w:rPr>
          <w:rFonts w:ascii="Lato" w:hAnsi="Lato" w:cs="Arial"/>
          <w:b/>
          <w:sz w:val="24"/>
          <w:szCs w:val="24"/>
        </w:rPr>
        <w:t xml:space="preserve"> Профессионального союза работников здравоохранения Российской Федерации</w:t>
      </w:r>
      <w:r w:rsidR="001E0D08" w:rsidRPr="003A5408">
        <w:rPr>
          <w:rFonts w:ascii="Lato" w:hAnsi="Lato" w:cs="Arial"/>
          <w:b/>
          <w:sz w:val="24"/>
          <w:szCs w:val="24"/>
        </w:rPr>
        <w:br/>
      </w:r>
      <w:r w:rsidR="001F60BB" w:rsidRPr="003A5408">
        <w:rPr>
          <w:rFonts w:ascii="Lato" w:hAnsi="Lato" w:cs="Arial"/>
          <w:b/>
          <w:sz w:val="24"/>
          <w:szCs w:val="24"/>
        </w:rPr>
        <w:t>ПОСТАНОВЛЯЕТ:</w:t>
      </w:r>
    </w:p>
    <w:p w14:paraId="22733D5E" w14:textId="3A95DB35" w:rsidR="00DB19E0" w:rsidRPr="003A5408" w:rsidRDefault="00F839F5" w:rsidP="00A837D1">
      <w:pPr>
        <w:spacing w:before="100" w:beforeAutospacing="1" w:after="100" w:afterAutospacing="1"/>
        <w:jc w:val="both"/>
        <w:rPr>
          <w:rFonts w:ascii="Lato" w:hAnsi="Lato" w:cs="Arial"/>
          <w:sz w:val="24"/>
          <w:szCs w:val="24"/>
        </w:rPr>
      </w:pPr>
      <w:r w:rsidRPr="003A5408">
        <w:rPr>
          <w:rFonts w:ascii="Lato" w:hAnsi="Lato" w:cs="Arial"/>
          <w:sz w:val="24"/>
          <w:szCs w:val="24"/>
        </w:rPr>
        <w:t xml:space="preserve">1. </w:t>
      </w:r>
      <w:r w:rsidR="00F1026E" w:rsidRPr="003A5408">
        <w:rPr>
          <w:rFonts w:ascii="Lato" w:hAnsi="Lato" w:cs="Arial"/>
          <w:sz w:val="24"/>
          <w:szCs w:val="24"/>
        </w:rPr>
        <w:t xml:space="preserve">Одобрить предложения по </w:t>
      </w:r>
      <w:r w:rsidR="00F004DE" w:rsidRPr="003A5408">
        <w:rPr>
          <w:rFonts w:ascii="Lato" w:hAnsi="Lato" w:cs="Arial"/>
          <w:sz w:val="24"/>
          <w:szCs w:val="24"/>
        </w:rPr>
        <w:t>модернизации</w:t>
      </w:r>
      <w:r w:rsidR="00F1026E" w:rsidRPr="003A5408">
        <w:rPr>
          <w:rFonts w:ascii="Lato" w:hAnsi="Lato" w:cs="Arial"/>
          <w:sz w:val="24"/>
          <w:szCs w:val="24"/>
        </w:rPr>
        <w:t xml:space="preserve"> </w:t>
      </w:r>
      <w:r w:rsidR="006D119D" w:rsidRPr="003A5408">
        <w:rPr>
          <w:rFonts w:ascii="Lato" w:hAnsi="Lato" w:cs="Arial"/>
          <w:sz w:val="24"/>
          <w:szCs w:val="24"/>
        </w:rPr>
        <w:t xml:space="preserve">печатных изданий </w:t>
      </w:r>
      <w:r w:rsidR="00F1026E" w:rsidRPr="003A5408">
        <w:rPr>
          <w:rFonts w:ascii="Lato" w:hAnsi="Lato" w:cs="Arial"/>
          <w:sz w:val="24"/>
          <w:szCs w:val="24"/>
        </w:rPr>
        <w:t>ЦК Профсоюза работников здравоохранения РФ</w:t>
      </w:r>
      <w:r w:rsidR="001F60BB" w:rsidRPr="003A5408">
        <w:rPr>
          <w:rFonts w:ascii="Lato" w:hAnsi="Lato" w:cs="Arial"/>
          <w:sz w:val="24"/>
          <w:szCs w:val="24"/>
        </w:rPr>
        <w:t xml:space="preserve">. </w:t>
      </w:r>
    </w:p>
    <w:p w14:paraId="3A05F7B8" w14:textId="77777777" w:rsidR="00C05E5A" w:rsidRPr="003A5408" w:rsidRDefault="00F839F5" w:rsidP="00A837D1">
      <w:pPr>
        <w:spacing w:before="100" w:beforeAutospacing="1" w:after="100" w:afterAutospacing="1"/>
        <w:jc w:val="both"/>
        <w:rPr>
          <w:rFonts w:ascii="Lato" w:hAnsi="Lato" w:cs="Arial"/>
          <w:sz w:val="24"/>
          <w:szCs w:val="24"/>
        </w:rPr>
      </w:pPr>
      <w:r w:rsidRPr="003A5408">
        <w:rPr>
          <w:rFonts w:ascii="Lato" w:hAnsi="Lato" w:cs="Arial"/>
          <w:sz w:val="24"/>
          <w:szCs w:val="24"/>
        </w:rPr>
        <w:t>2.</w:t>
      </w:r>
      <w:r w:rsidR="00A435A6" w:rsidRPr="003A5408">
        <w:rPr>
          <w:rFonts w:ascii="Lato" w:hAnsi="Lato"/>
        </w:rPr>
        <w:t xml:space="preserve"> </w:t>
      </w:r>
      <w:r w:rsidR="00C05E5A" w:rsidRPr="003A5408">
        <w:rPr>
          <w:rFonts w:ascii="Lato" w:hAnsi="Lato" w:cs="Arial"/>
          <w:sz w:val="24"/>
          <w:szCs w:val="24"/>
        </w:rPr>
        <w:t>Поручить Управлению по связям с общественностью, работе с молодежью и международному сотрудничеству (О. В. </w:t>
      </w:r>
      <w:proofErr w:type="spellStart"/>
      <w:r w:rsidR="00C05E5A" w:rsidRPr="003A5408">
        <w:rPr>
          <w:rFonts w:ascii="Lato" w:hAnsi="Lato" w:cs="Arial"/>
          <w:sz w:val="24"/>
          <w:szCs w:val="24"/>
        </w:rPr>
        <w:t>Жанкевич</w:t>
      </w:r>
      <w:proofErr w:type="spellEnd"/>
      <w:r w:rsidR="00C05E5A" w:rsidRPr="003A5408">
        <w:rPr>
          <w:rFonts w:ascii="Lato" w:hAnsi="Lato" w:cs="Arial"/>
          <w:sz w:val="24"/>
          <w:szCs w:val="24"/>
        </w:rPr>
        <w:t xml:space="preserve">) приступить к разработке новых </w:t>
      </w:r>
      <w:r w:rsidR="00982623" w:rsidRPr="003A5408">
        <w:rPr>
          <w:rFonts w:ascii="Lato" w:hAnsi="Lato" w:cs="Arial"/>
          <w:sz w:val="24"/>
          <w:szCs w:val="24"/>
        </w:rPr>
        <w:t>медиапродуктов</w:t>
      </w:r>
      <w:r w:rsidR="00C05E5A" w:rsidRPr="003A5408">
        <w:rPr>
          <w:rFonts w:ascii="Lato" w:hAnsi="Lato" w:cs="Arial"/>
          <w:sz w:val="24"/>
          <w:szCs w:val="24"/>
        </w:rPr>
        <w:t xml:space="preserve"> ЦК Профсоюза.</w:t>
      </w:r>
    </w:p>
    <w:p w14:paraId="11FD2D01" w14:textId="77777777" w:rsidR="00301363" w:rsidRPr="003A5408" w:rsidRDefault="00954639" w:rsidP="00A837D1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iCs/>
          <w:sz w:val="24"/>
          <w:szCs w:val="24"/>
        </w:rPr>
      </w:pPr>
      <w:r w:rsidRPr="003A5408">
        <w:rPr>
          <w:rFonts w:ascii="Lato" w:hAnsi="Lato" w:cs="Arial"/>
          <w:bCs/>
          <w:iCs/>
          <w:sz w:val="24"/>
          <w:szCs w:val="24"/>
        </w:rPr>
        <w:t>3</w:t>
      </w:r>
      <w:r w:rsidR="00F839F5" w:rsidRPr="003A5408">
        <w:rPr>
          <w:rFonts w:ascii="Lato" w:hAnsi="Lato" w:cs="Arial"/>
          <w:bCs/>
          <w:iCs/>
          <w:sz w:val="24"/>
          <w:szCs w:val="24"/>
        </w:rPr>
        <w:t xml:space="preserve">. </w:t>
      </w:r>
      <w:r w:rsidR="00C36F57" w:rsidRPr="003A5408">
        <w:rPr>
          <w:rFonts w:ascii="Lato" w:hAnsi="Lato" w:cs="Arial"/>
          <w:bCs/>
          <w:iCs/>
          <w:sz w:val="24"/>
          <w:szCs w:val="24"/>
        </w:rPr>
        <w:t>Контроль исполнения П</w:t>
      </w:r>
      <w:r w:rsidR="00A435A6" w:rsidRPr="003A5408">
        <w:rPr>
          <w:rFonts w:ascii="Lato" w:hAnsi="Lato" w:cs="Arial"/>
          <w:bCs/>
          <w:iCs/>
          <w:sz w:val="24"/>
          <w:szCs w:val="24"/>
        </w:rPr>
        <w:t xml:space="preserve">остановления возложить на </w:t>
      </w:r>
      <w:r w:rsidR="00952881" w:rsidRPr="003A5408">
        <w:rPr>
          <w:rFonts w:ascii="Lato" w:hAnsi="Lato" w:cs="Arial"/>
          <w:bCs/>
          <w:iCs/>
          <w:sz w:val="24"/>
          <w:szCs w:val="24"/>
        </w:rPr>
        <w:t xml:space="preserve">заместителя Председателя Профсоюза В. О. </w:t>
      </w:r>
      <w:proofErr w:type="spellStart"/>
      <w:r w:rsidR="00952881" w:rsidRPr="003A5408">
        <w:rPr>
          <w:rFonts w:ascii="Lato" w:hAnsi="Lato" w:cs="Arial"/>
          <w:bCs/>
          <w:iCs/>
          <w:sz w:val="24"/>
          <w:szCs w:val="24"/>
        </w:rPr>
        <w:t>Беспяткина</w:t>
      </w:r>
      <w:proofErr w:type="spellEnd"/>
      <w:r w:rsidR="00952881" w:rsidRPr="003A5408">
        <w:rPr>
          <w:rFonts w:ascii="Lato" w:hAnsi="Lato" w:cs="Arial"/>
          <w:bCs/>
          <w:iCs/>
          <w:sz w:val="24"/>
          <w:szCs w:val="24"/>
        </w:rPr>
        <w:t>.</w:t>
      </w:r>
    </w:p>
    <w:p w14:paraId="38B44D11" w14:textId="77777777" w:rsidR="00952881" w:rsidRPr="003A5408" w:rsidRDefault="00952881" w:rsidP="00A837D1">
      <w:pPr>
        <w:spacing w:before="100" w:beforeAutospacing="1" w:after="100" w:afterAutospacing="1" w:line="240" w:lineRule="auto"/>
        <w:jc w:val="both"/>
        <w:rPr>
          <w:rFonts w:ascii="Lato" w:eastAsiaTheme="minorHAnsi" w:hAnsi="Lato" w:cs="Arial"/>
          <w:bCs/>
          <w:iCs/>
          <w:sz w:val="24"/>
          <w:szCs w:val="24"/>
        </w:rPr>
      </w:pPr>
    </w:p>
    <w:p w14:paraId="77FD4683" w14:textId="77777777" w:rsidR="001E0D08" w:rsidRPr="003A5408" w:rsidRDefault="00301363" w:rsidP="00952881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3A5408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Председатель Профсоюза </w:t>
      </w:r>
      <w:r w:rsidRPr="003A5408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3A5408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3A5408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3A5408">
        <w:rPr>
          <w:rFonts w:ascii="Lato" w:eastAsia="Times New Roman" w:hAnsi="Lato" w:cs="Arial"/>
          <w:b/>
          <w:sz w:val="24"/>
          <w:szCs w:val="24"/>
          <w:lang w:eastAsia="ru-RU"/>
        </w:rPr>
        <w:tab/>
        <w:t xml:space="preserve">                        А.</w:t>
      </w:r>
      <w:r w:rsidR="003A69D5" w:rsidRPr="003A5408">
        <w:rPr>
          <w:rFonts w:ascii="Lato" w:eastAsia="Times New Roman" w:hAnsi="Lato" w:cs="Arial"/>
          <w:b/>
          <w:sz w:val="24"/>
          <w:szCs w:val="24"/>
          <w:lang w:val="en-US" w:eastAsia="ru-RU"/>
        </w:rPr>
        <w:t> </w:t>
      </w:r>
      <w:r w:rsidRPr="003A5408">
        <w:rPr>
          <w:rFonts w:ascii="Lato" w:eastAsia="Times New Roman" w:hAnsi="Lato" w:cs="Arial"/>
          <w:b/>
          <w:sz w:val="24"/>
          <w:szCs w:val="24"/>
          <w:lang w:eastAsia="ru-RU"/>
        </w:rPr>
        <w:t>И.</w:t>
      </w:r>
      <w:r w:rsidR="003A69D5" w:rsidRPr="003A5408">
        <w:rPr>
          <w:rFonts w:ascii="Lato" w:eastAsia="Times New Roman" w:hAnsi="Lato" w:cs="Arial"/>
          <w:b/>
          <w:sz w:val="24"/>
          <w:szCs w:val="24"/>
          <w:lang w:val="en-US" w:eastAsia="ru-RU"/>
        </w:rPr>
        <w:t> </w:t>
      </w:r>
      <w:r w:rsidRPr="003A5408">
        <w:rPr>
          <w:rFonts w:ascii="Lato" w:eastAsia="Times New Roman" w:hAnsi="Lato" w:cs="Arial"/>
          <w:b/>
          <w:sz w:val="24"/>
          <w:szCs w:val="24"/>
          <w:lang w:eastAsia="ru-RU"/>
        </w:rPr>
        <w:t>Домников</w:t>
      </w:r>
      <w:r w:rsidR="001E0D08" w:rsidRPr="003A5408">
        <w:rPr>
          <w:rFonts w:ascii="Lato" w:hAnsi="Lato" w:cs="Arial"/>
          <w:b/>
          <w:bCs/>
          <w:sz w:val="24"/>
          <w:szCs w:val="24"/>
        </w:rPr>
        <w:br w:type="page"/>
      </w:r>
    </w:p>
    <w:p w14:paraId="4A86F86A" w14:textId="2E88A85C" w:rsidR="009F76BC" w:rsidRPr="003A5408" w:rsidRDefault="001F60BB" w:rsidP="001E0D08">
      <w:pPr>
        <w:spacing w:before="100" w:beforeAutospacing="1" w:after="100" w:afterAutospacing="1" w:line="240" w:lineRule="auto"/>
        <w:jc w:val="right"/>
        <w:rPr>
          <w:rFonts w:ascii="Lato" w:hAnsi="Lato" w:cs="Arial"/>
          <w:bCs/>
          <w:i/>
          <w:sz w:val="24"/>
          <w:szCs w:val="24"/>
        </w:rPr>
      </w:pPr>
      <w:r w:rsidRPr="003A5408">
        <w:rPr>
          <w:rFonts w:ascii="Lato" w:hAnsi="Lato" w:cs="Arial"/>
          <w:b/>
          <w:bCs/>
          <w:sz w:val="24"/>
          <w:szCs w:val="24"/>
        </w:rPr>
        <w:lastRenderedPageBreak/>
        <w:t xml:space="preserve">                                                             </w:t>
      </w:r>
      <w:r w:rsidRPr="003A5408">
        <w:rPr>
          <w:rFonts w:ascii="Lato" w:hAnsi="Lato" w:cs="Arial"/>
          <w:bCs/>
          <w:i/>
          <w:sz w:val="24"/>
          <w:szCs w:val="24"/>
        </w:rPr>
        <w:t xml:space="preserve">Приложение </w:t>
      </w:r>
      <w:r w:rsidR="00270DF7" w:rsidRPr="003A5408">
        <w:rPr>
          <w:rFonts w:ascii="Lato" w:hAnsi="Lato" w:cs="Arial"/>
          <w:bCs/>
          <w:i/>
          <w:sz w:val="24"/>
          <w:szCs w:val="24"/>
        </w:rPr>
        <w:t>№ 1</w:t>
      </w:r>
      <w:r w:rsidR="001E0D08" w:rsidRPr="003A5408">
        <w:rPr>
          <w:rFonts w:ascii="Lato" w:hAnsi="Lato" w:cs="Arial"/>
          <w:bCs/>
          <w:i/>
          <w:sz w:val="24"/>
          <w:szCs w:val="24"/>
        </w:rPr>
        <w:br/>
      </w:r>
      <w:r w:rsidRPr="003A5408">
        <w:rPr>
          <w:rFonts w:ascii="Lato" w:hAnsi="Lato" w:cs="Arial"/>
          <w:bCs/>
          <w:i/>
          <w:sz w:val="24"/>
          <w:szCs w:val="24"/>
        </w:rPr>
        <w:t xml:space="preserve">к постановлению </w:t>
      </w:r>
      <w:r w:rsidR="005773B3" w:rsidRPr="003A5408">
        <w:rPr>
          <w:rFonts w:ascii="Lato" w:hAnsi="Lato" w:cs="Arial"/>
          <w:bCs/>
          <w:i/>
          <w:sz w:val="24"/>
          <w:szCs w:val="24"/>
        </w:rPr>
        <w:t>Президиума</w:t>
      </w:r>
      <w:r w:rsidRPr="003A5408">
        <w:rPr>
          <w:rFonts w:ascii="Lato" w:hAnsi="Lato" w:cs="Arial"/>
          <w:bCs/>
          <w:i/>
          <w:sz w:val="24"/>
          <w:szCs w:val="24"/>
        </w:rPr>
        <w:t xml:space="preserve"> Профсоюза </w:t>
      </w:r>
      <w:r w:rsidR="001E0D08" w:rsidRPr="003A5408">
        <w:rPr>
          <w:rFonts w:ascii="Lato" w:hAnsi="Lato" w:cs="Arial"/>
          <w:bCs/>
          <w:i/>
          <w:sz w:val="24"/>
          <w:szCs w:val="24"/>
        </w:rPr>
        <w:br/>
      </w:r>
      <w:r w:rsidRPr="003A5408">
        <w:rPr>
          <w:rFonts w:ascii="Lato" w:hAnsi="Lato" w:cs="Arial"/>
          <w:bCs/>
          <w:i/>
          <w:sz w:val="24"/>
          <w:szCs w:val="24"/>
        </w:rPr>
        <w:t xml:space="preserve">                                                                             от </w:t>
      </w:r>
      <w:r w:rsidR="00E50845" w:rsidRPr="003A5408">
        <w:rPr>
          <w:rFonts w:ascii="Lato" w:hAnsi="Lato" w:cs="Arial"/>
          <w:bCs/>
          <w:i/>
          <w:sz w:val="24"/>
          <w:szCs w:val="24"/>
        </w:rPr>
        <w:t>30 марта</w:t>
      </w:r>
      <w:r w:rsidRPr="003A5408">
        <w:rPr>
          <w:rFonts w:ascii="Lato" w:hAnsi="Lato" w:cs="Arial"/>
          <w:bCs/>
          <w:i/>
          <w:sz w:val="24"/>
          <w:szCs w:val="24"/>
        </w:rPr>
        <w:t xml:space="preserve"> 202</w:t>
      </w:r>
      <w:r w:rsidR="00E50845" w:rsidRPr="003A5408">
        <w:rPr>
          <w:rFonts w:ascii="Lato" w:hAnsi="Lato" w:cs="Arial"/>
          <w:bCs/>
          <w:i/>
          <w:sz w:val="24"/>
          <w:szCs w:val="24"/>
        </w:rPr>
        <w:t>2</w:t>
      </w:r>
      <w:r w:rsidRPr="003A5408">
        <w:rPr>
          <w:rFonts w:ascii="Lato" w:hAnsi="Lato" w:cs="Arial"/>
          <w:bCs/>
          <w:i/>
          <w:sz w:val="24"/>
          <w:szCs w:val="24"/>
        </w:rPr>
        <w:t xml:space="preserve"> года № </w:t>
      </w:r>
      <w:r w:rsidR="00E50845" w:rsidRPr="003A5408">
        <w:rPr>
          <w:rFonts w:ascii="Lato" w:hAnsi="Lato" w:cs="Arial"/>
          <w:bCs/>
          <w:i/>
          <w:sz w:val="24"/>
          <w:szCs w:val="24"/>
        </w:rPr>
        <w:t>4</w:t>
      </w:r>
      <w:r w:rsidR="00C21603" w:rsidRPr="003A5408">
        <w:rPr>
          <w:rFonts w:ascii="Lato" w:hAnsi="Lato" w:cs="Arial"/>
          <w:bCs/>
          <w:i/>
          <w:sz w:val="24"/>
          <w:szCs w:val="24"/>
        </w:rPr>
        <w:noBreakHyphen/>
        <w:t>1</w:t>
      </w:r>
      <w:r w:rsidR="009A1DCB" w:rsidRPr="003A5408">
        <w:rPr>
          <w:rFonts w:ascii="Lato" w:hAnsi="Lato" w:cs="Arial"/>
          <w:bCs/>
          <w:i/>
          <w:sz w:val="24"/>
          <w:szCs w:val="24"/>
        </w:rPr>
        <w:t>3</w:t>
      </w:r>
    </w:p>
    <w:p w14:paraId="36F4D8D8" w14:textId="77777777" w:rsidR="004B65E1" w:rsidRPr="003A5408" w:rsidRDefault="004B65E1" w:rsidP="001E0D08">
      <w:pPr>
        <w:spacing w:before="100" w:beforeAutospacing="1" w:after="100" w:afterAutospacing="1" w:line="240" w:lineRule="auto"/>
        <w:jc w:val="right"/>
        <w:rPr>
          <w:rFonts w:ascii="Lato" w:hAnsi="Lato" w:cs="Arial"/>
          <w:bCs/>
          <w:i/>
          <w:sz w:val="24"/>
          <w:szCs w:val="24"/>
        </w:rPr>
      </w:pPr>
    </w:p>
    <w:p w14:paraId="6A2FA43E" w14:textId="425D33F1" w:rsidR="006D5C36" w:rsidRPr="003A5408" w:rsidRDefault="009F76BC" w:rsidP="006D5C36">
      <w:pPr>
        <w:spacing w:after="0"/>
        <w:jc w:val="center"/>
        <w:rPr>
          <w:rFonts w:ascii="Lato" w:eastAsiaTheme="minorHAnsi" w:hAnsi="Lato" w:cs="Arial"/>
          <w:b/>
          <w:bCs/>
          <w:sz w:val="24"/>
          <w:szCs w:val="24"/>
        </w:rPr>
      </w:pPr>
      <w:r w:rsidRPr="003A5408">
        <w:rPr>
          <w:rFonts w:ascii="Lato" w:eastAsiaTheme="minorHAnsi" w:hAnsi="Lato" w:cs="Arial"/>
          <w:b/>
          <w:bCs/>
          <w:sz w:val="24"/>
          <w:szCs w:val="24"/>
        </w:rPr>
        <w:t xml:space="preserve">Предложения по </w:t>
      </w:r>
      <w:r w:rsidR="00E15778" w:rsidRPr="003A5408">
        <w:rPr>
          <w:rFonts w:ascii="Lato" w:eastAsiaTheme="minorHAnsi" w:hAnsi="Lato" w:cs="Arial"/>
          <w:b/>
          <w:bCs/>
          <w:sz w:val="24"/>
          <w:szCs w:val="24"/>
        </w:rPr>
        <w:t>модернизации</w:t>
      </w:r>
      <w:r w:rsidR="006D5C36" w:rsidRPr="003A5408">
        <w:rPr>
          <w:rFonts w:ascii="Lato" w:eastAsiaTheme="minorHAnsi" w:hAnsi="Lato" w:cs="Arial"/>
          <w:b/>
          <w:bCs/>
          <w:sz w:val="24"/>
          <w:szCs w:val="24"/>
        </w:rPr>
        <w:t xml:space="preserve"> печатных изданий</w:t>
      </w:r>
    </w:p>
    <w:p w14:paraId="40BCCD31" w14:textId="77777777" w:rsidR="009F76BC" w:rsidRPr="003A5408" w:rsidRDefault="006D5C36" w:rsidP="006D5C36">
      <w:pPr>
        <w:spacing w:after="0"/>
        <w:jc w:val="center"/>
        <w:rPr>
          <w:rFonts w:ascii="Lato" w:eastAsiaTheme="minorHAnsi" w:hAnsi="Lato" w:cs="Arial"/>
          <w:b/>
          <w:bCs/>
          <w:sz w:val="24"/>
          <w:szCs w:val="24"/>
        </w:rPr>
      </w:pPr>
      <w:r w:rsidRPr="003A5408">
        <w:rPr>
          <w:rFonts w:ascii="Lato" w:eastAsiaTheme="minorHAnsi" w:hAnsi="Lato" w:cs="Arial"/>
          <w:b/>
          <w:bCs/>
          <w:sz w:val="24"/>
          <w:szCs w:val="24"/>
        </w:rPr>
        <w:t xml:space="preserve"> ЦК Профсоюза работников здравоохранения РФ</w:t>
      </w:r>
    </w:p>
    <w:p w14:paraId="2618B582" w14:textId="77777777" w:rsidR="006D5C36" w:rsidRPr="003A5408" w:rsidRDefault="006D5C36" w:rsidP="006D5C36">
      <w:pPr>
        <w:spacing w:after="0"/>
        <w:jc w:val="center"/>
        <w:rPr>
          <w:rFonts w:ascii="Lato" w:eastAsiaTheme="minorHAnsi" w:hAnsi="Lato" w:cs="Arial"/>
          <w:b/>
          <w:bCs/>
          <w:sz w:val="24"/>
          <w:szCs w:val="24"/>
        </w:rPr>
      </w:pPr>
    </w:p>
    <w:p w14:paraId="1CF7F480" w14:textId="77777777" w:rsidR="009F76BC" w:rsidRPr="003A5408" w:rsidRDefault="009F76BC" w:rsidP="009F76BC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 xml:space="preserve">В настоящее время наша организация использует все доступные каналы коммуникации с действительными и потенциальными членами Профсоюза. Один из них </w:t>
      </w:r>
      <w:r w:rsidR="009E6D37" w:rsidRPr="003A5408">
        <w:rPr>
          <w:rFonts w:ascii="Lato" w:eastAsiaTheme="minorHAnsi" w:hAnsi="Lato" w:cs="Arial"/>
          <w:sz w:val="24"/>
          <w:szCs w:val="24"/>
        </w:rPr>
        <w:t>–</w:t>
      </w:r>
      <w:r w:rsidRPr="003A5408">
        <w:rPr>
          <w:rFonts w:ascii="Lato" w:eastAsiaTheme="minorHAnsi" w:hAnsi="Lato" w:cs="Arial"/>
          <w:sz w:val="24"/>
          <w:szCs w:val="24"/>
        </w:rPr>
        <w:t xml:space="preserve"> </w:t>
      </w:r>
      <w:r w:rsidR="009E6D37" w:rsidRPr="003A5408">
        <w:rPr>
          <w:rFonts w:ascii="Lato" w:eastAsiaTheme="minorHAnsi" w:hAnsi="Lato" w:cs="Arial"/>
          <w:sz w:val="24"/>
          <w:szCs w:val="24"/>
        </w:rPr>
        <w:t xml:space="preserve">печатное издание ЦК Профсоюза </w:t>
      </w:r>
      <w:r w:rsidRPr="003A5408">
        <w:rPr>
          <w:rFonts w:ascii="Lato" w:eastAsiaTheme="minorHAnsi" w:hAnsi="Lato" w:cs="Arial"/>
          <w:sz w:val="24"/>
          <w:szCs w:val="24"/>
        </w:rPr>
        <w:t xml:space="preserve">журнал «Профсоюзная тема». </w:t>
      </w:r>
    </w:p>
    <w:p w14:paraId="6F6B95C8" w14:textId="77777777" w:rsidR="009F76BC" w:rsidRPr="003A5408" w:rsidRDefault="00005172" w:rsidP="009F76BC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Ныне существующий ф</w:t>
      </w:r>
      <w:r w:rsidR="009F76BC" w:rsidRPr="003A5408">
        <w:rPr>
          <w:rFonts w:ascii="Lato" w:eastAsiaTheme="minorHAnsi" w:hAnsi="Lato" w:cs="Arial"/>
          <w:sz w:val="24"/>
          <w:szCs w:val="24"/>
        </w:rPr>
        <w:t xml:space="preserve">ормат издания </w:t>
      </w:r>
      <w:r w:rsidR="00B97B72" w:rsidRPr="003A5408">
        <w:rPr>
          <w:rFonts w:ascii="Lato" w:eastAsiaTheme="minorHAnsi" w:hAnsi="Lato" w:cs="Arial"/>
          <w:sz w:val="24"/>
          <w:szCs w:val="24"/>
        </w:rPr>
        <w:t>не соответствует требованиям</w:t>
      </w:r>
      <w:r w:rsidR="006A5370" w:rsidRPr="003A5408">
        <w:rPr>
          <w:rFonts w:ascii="Lato" w:eastAsiaTheme="minorHAnsi" w:hAnsi="Lato" w:cs="Arial"/>
          <w:sz w:val="24"/>
          <w:szCs w:val="24"/>
        </w:rPr>
        <w:t xml:space="preserve"> актуального графического дизайна и полиграфического исполнения</w:t>
      </w:r>
      <w:r w:rsidR="009F76BC" w:rsidRPr="003A5408">
        <w:rPr>
          <w:rFonts w:ascii="Lato" w:eastAsiaTheme="minorHAnsi" w:hAnsi="Lato" w:cs="Arial"/>
          <w:sz w:val="24"/>
          <w:szCs w:val="24"/>
        </w:rPr>
        <w:t xml:space="preserve">. </w:t>
      </w:r>
      <w:r w:rsidR="009E6D37" w:rsidRPr="003A5408">
        <w:rPr>
          <w:rFonts w:ascii="Lato" w:eastAsiaTheme="minorHAnsi" w:hAnsi="Lato" w:cs="Arial"/>
          <w:sz w:val="24"/>
          <w:szCs w:val="24"/>
        </w:rPr>
        <w:t>Г</w:t>
      </w:r>
      <w:r w:rsidR="009F76BC" w:rsidRPr="003A5408">
        <w:rPr>
          <w:rFonts w:ascii="Lato" w:eastAsiaTheme="minorHAnsi" w:hAnsi="Lato" w:cs="Arial"/>
          <w:sz w:val="24"/>
          <w:szCs w:val="24"/>
        </w:rPr>
        <w:t xml:space="preserve">одами неизменный дизайн обложки, </w:t>
      </w:r>
      <w:r w:rsidR="00B07204" w:rsidRPr="003A5408">
        <w:rPr>
          <w:rFonts w:ascii="Lato" w:eastAsiaTheme="minorHAnsi" w:hAnsi="Lato" w:cs="Arial"/>
          <w:sz w:val="24"/>
          <w:szCs w:val="24"/>
        </w:rPr>
        <w:t>устаревшее графическое</w:t>
      </w:r>
      <w:r w:rsidR="009F76BC" w:rsidRPr="003A5408">
        <w:rPr>
          <w:rFonts w:ascii="Lato" w:eastAsiaTheme="minorHAnsi" w:hAnsi="Lato" w:cs="Arial"/>
          <w:sz w:val="24"/>
          <w:szCs w:val="24"/>
        </w:rPr>
        <w:t xml:space="preserve"> оформление и двухцветная печать внутренних страниц не привлекают внимание избалованного современными </w:t>
      </w:r>
      <w:r w:rsidR="00B97B72" w:rsidRPr="003A5408">
        <w:rPr>
          <w:rFonts w:ascii="Lato" w:eastAsiaTheme="minorHAnsi" w:hAnsi="Lato" w:cs="Arial"/>
          <w:sz w:val="24"/>
          <w:szCs w:val="24"/>
        </w:rPr>
        <w:t>печатными изданиями</w:t>
      </w:r>
      <w:r w:rsidR="009F76BC" w:rsidRPr="003A5408">
        <w:rPr>
          <w:rFonts w:ascii="Lato" w:eastAsiaTheme="minorHAnsi" w:hAnsi="Lato" w:cs="Arial"/>
          <w:sz w:val="24"/>
          <w:szCs w:val="24"/>
        </w:rPr>
        <w:t xml:space="preserve"> читателя. Малый формат А5 делает журнал незаметным и отсылает к рекламным буклетам, каталогам, справочным материалам, которые просматривают, а не читают. </w:t>
      </w:r>
    </w:p>
    <w:p w14:paraId="0D5E1E35" w14:textId="77777777" w:rsidR="009F76BC" w:rsidRPr="003A5408" w:rsidRDefault="009F76BC" w:rsidP="009F76BC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Невыразительные приемы оформления не работают на выявление актуальности, особенностей публикаций, их значимость. Да и содержание журнала сегодня не имеет стройной</w:t>
      </w:r>
      <w:r w:rsidR="00DD082C" w:rsidRPr="003A5408">
        <w:rPr>
          <w:rFonts w:ascii="Lato" w:eastAsiaTheme="minorHAnsi" w:hAnsi="Lato" w:cs="Arial"/>
          <w:sz w:val="24"/>
          <w:szCs w:val="24"/>
        </w:rPr>
        <w:t>,</w:t>
      </w:r>
      <w:r w:rsidRPr="003A5408">
        <w:rPr>
          <w:rFonts w:ascii="Lato" w:eastAsiaTheme="minorHAnsi" w:hAnsi="Lato" w:cs="Arial"/>
          <w:sz w:val="24"/>
          <w:szCs w:val="24"/>
        </w:rPr>
        <w:t xml:space="preserve"> понятной концепции</w:t>
      </w:r>
      <w:r w:rsidR="00DD082C" w:rsidRPr="003A5408">
        <w:rPr>
          <w:rFonts w:ascii="Lato" w:eastAsiaTheme="minorHAnsi" w:hAnsi="Lato" w:cs="Arial"/>
          <w:sz w:val="24"/>
          <w:szCs w:val="24"/>
        </w:rPr>
        <w:t xml:space="preserve"> </w:t>
      </w:r>
      <w:r w:rsidR="004A0DDD" w:rsidRPr="003A5408">
        <w:rPr>
          <w:rFonts w:ascii="Lato" w:eastAsiaTheme="minorHAnsi" w:hAnsi="Lato" w:cs="Arial"/>
          <w:sz w:val="24"/>
          <w:szCs w:val="24"/>
        </w:rPr>
        <w:t>и выраженной</w:t>
      </w:r>
      <w:r w:rsidRPr="003A5408">
        <w:rPr>
          <w:rFonts w:ascii="Lato" w:eastAsiaTheme="minorHAnsi" w:hAnsi="Lato" w:cs="Arial"/>
          <w:sz w:val="24"/>
          <w:szCs w:val="24"/>
        </w:rPr>
        <w:t xml:space="preserve"> целевой аудитории. Наряду с программными публикациями и статьями в помощь профактиву на страницах журнала печатаются событийные новости территориальных организаций, отчеты о проделанной работе, примеры адресной юридической помощи. В журнале с периодичностью выхода один раз в два месяца такие материалы теряют свою актуальность, к тому же они размещаются на сайтах и в социальных сетях территориальных организаций и всего Профсоюза. </w:t>
      </w:r>
    </w:p>
    <w:p w14:paraId="6EB9972A" w14:textId="77777777" w:rsidR="009F76BC" w:rsidRPr="003A5408" w:rsidRDefault="00B07204" w:rsidP="009F76BC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 xml:space="preserve">К сожалению, сегодня журнал </w:t>
      </w:r>
      <w:r w:rsidR="009F76BC" w:rsidRPr="003A5408">
        <w:rPr>
          <w:rFonts w:ascii="Lato" w:eastAsiaTheme="minorHAnsi" w:hAnsi="Lato" w:cs="Arial"/>
          <w:sz w:val="24"/>
          <w:szCs w:val="24"/>
        </w:rPr>
        <w:t xml:space="preserve">не имеет </w:t>
      </w:r>
      <w:r w:rsidRPr="003A5408">
        <w:rPr>
          <w:rFonts w:ascii="Lato" w:eastAsiaTheme="minorHAnsi" w:hAnsi="Lato" w:cs="Arial"/>
          <w:sz w:val="24"/>
          <w:szCs w:val="24"/>
        </w:rPr>
        <w:t xml:space="preserve">четкого </w:t>
      </w:r>
      <w:r w:rsidR="009F76BC" w:rsidRPr="003A5408">
        <w:rPr>
          <w:rFonts w:ascii="Lato" w:eastAsiaTheme="minorHAnsi" w:hAnsi="Lato" w:cs="Arial"/>
          <w:sz w:val="24"/>
          <w:szCs w:val="24"/>
        </w:rPr>
        <w:t xml:space="preserve">вектора подачи информации. Конечно, Профсоюз работников здравоохранения РФ хотел бы вовлечь в свой информационный и социальный контекст и профактив, и более широкий круг читателей. Но это принципиально разные целевые аудитории, требующие индивидуального подхода к выбору, подаче и оформлению наших информационных сообщений. </w:t>
      </w:r>
    </w:p>
    <w:p w14:paraId="60E92423" w14:textId="77777777" w:rsidR="009F76BC" w:rsidRPr="003A5408" w:rsidRDefault="009F76BC" w:rsidP="009F76BC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Типологический анализ в процессе позиционирования печатного или электронного издания является обязательным условием создания эффективной модели, а затем и выпуска информационного продукта. Качественное современное средство массовой информации определяется ориентацией на конкретную целевую аудиторию, профессиональными стандартами, характером информирования, внутренней структурой, формой подачи материалов, языком и стилем, дизайном.</w:t>
      </w:r>
    </w:p>
    <w:p w14:paraId="6B1C328C" w14:textId="77777777" w:rsidR="009F76BC" w:rsidRPr="003A5408" w:rsidRDefault="009F76BC" w:rsidP="009F76BC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 xml:space="preserve">Предлагаем разделить информационные потоки и сконцентрироваться на выпуске четко направленных изданий в виде </w:t>
      </w:r>
      <w:r w:rsidR="00AF19F6" w:rsidRPr="003A5408">
        <w:rPr>
          <w:rFonts w:ascii="Lato" w:eastAsiaTheme="minorHAnsi" w:hAnsi="Lato" w:cs="Arial"/>
          <w:sz w:val="24"/>
          <w:szCs w:val="24"/>
        </w:rPr>
        <w:t xml:space="preserve">электронной газеты, которая может </w:t>
      </w:r>
      <w:r w:rsidR="00AF19F6" w:rsidRPr="003A5408">
        <w:rPr>
          <w:rFonts w:ascii="Lato" w:eastAsiaTheme="minorHAnsi" w:hAnsi="Lato" w:cs="Arial"/>
          <w:sz w:val="24"/>
          <w:szCs w:val="24"/>
        </w:rPr>
        <w:lastRenderedPageBreak/>
        <w:t xml:space="preserve">охватить максимально широкую профсоюзную аудиторию, и </w:t>
      </w:r>
      <w:r w:rsidRPr="003A5408">
        <w:rPr>
          <w:rFonts w:ascii="Lato" w:eastAsiaTheme="minorHAnsi" w:hAnsi="Lato" w:cs="Arial"/>
          <w:sz w:val="24"/>
          <w:szCs w:val="24"/>
        </w:rPr>
        <w:t xml:space="preserve">представительского глянцевого журнала на внешнюю аудиторию. </w:t>
      </w:r>
    </w:p>
    <w:p w14:paraId="33CC0AEA" w14:textId="77777777" w:rsidR="009F76BC" w:rsidRPr="003A5408" w:rsidRDefault="009F76BC" w:rsidP="009F76BC">
      <w:pPr>
        <w:spacing w:after="160"/>
        <w:ind w:firstLine="708"/>
        <w:jc w:val="both"/>
        <w:rPr>
          <w:rFonts w:ascii="Lato" w:eastAsiaTheme="minorHAnsi" w:hAnsi="Lato" w:cs="Arial"/>
          <w:b/>
          <w:bCs/>
          <w:sz w:val="24"/>
          <w:szCs w:val="24"/>
          <w:u w:val="single"/>
        </w:rPr>
      </w:pPr>
      <w:r w:rsidRPr="003A5408">
        <w:rPr>
          <w:rFonts w:ascii="Lato" w:eastAsiaTheme="minorHAnsi" w:hAnsi="Lato" w:cs="Arial"/>
          <w:b/>
          <w:bCs/>
          <w:sz w:val="24"/>
          <w:szCs w:val="24"/>
          <w:u w:val="single"/>
        </w:rPr>
        <w:t>Электронная газета</w:t>
      </w:r>
    </w:p>
    <w:p w14:paraId="35CB75C5" w14:textId="77777777" w:rsidR="009F76BC" w:rsidRPr="003A5408" w:rsidRDefault="009F76BC" w:rsidP="009F76BC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 xml:space="preserve">Популярность периодических печатных изданий в последнее время стремительно падает. </w:t>
      </w:r>
      <w:proofErr w:type="spellStart"/>
      <w:r w:rsidRPr="003A5408">
        <w:rPr>
          <w:rFonts w:ascii="Lato" w:eastAsiaTheme="minorHAnsi" w:hAnsi="Lato" w:cs="Arial"/>
          <w:sz w:val="24"/>
          <w:szCs w:val="24"/>
        </w:rPr>
        <w:t>Тиражируемость</w:t>
      </w:r>
      <w:proofErr w:type="spellEnd"/>
      <w:r w:rsidRPr="003A5408">
        <w:rPr>
          <w:rFonts w:ascii="Lato" w:eastAsiaTheme="minorHAnsi" w:hAnsi="Lato" w:cs="Arial"/>
          <w:sz w:val="24"/>
          <w:szCs w:val="24"/>
        </w:rPr>
        <w:t xml:space="preserve"> в сочетании с концепцией периодичности изданий дает наиболее мощный инструмент перераспределения информации и включения читательской аудитории, но в настоящее время данная система трансформировалась структурно и технологически под влиянием компьютерных технологий и Интернета. Читатели никуда не пропали, но отдают предпочтение электронным средствам передачи информации.</w:t>
      </w:r>
    </w:p>
    <w:p w14:paraId="5971DA56" w14:textId="77777777" w:rsidR="009F4213" w:rsidRPr="003A5408" w:rsidRDefault="009F76BC" w:rsidP="009F76BC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Предлагаем осуществлять выпуск такой «корпоративной» газеты в двух форматах:</w:t>
      </w:r>
    </w:p>
    <w:p w14:paraId="7FD1F1ED" w14:textId="77777777" w:rsidR="009F4213" w:rsidRPr="003A5408" w:rsidRDefault="00AF19F6" w:rsidP="009C2795">
      <w:pPr>
        <w:pStyle w:val="a3"/>
        <w:numPr>
          <w:ilvl w:val="0"/>
          <w:numId w:val="7"/>
        </w:numPr>
        <w:spacing w:after="160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  <w:lang w:val="en-US"/>
        </w:rPr>
        <w:t>Web</w:t>
      </w:r>
      <w:r w:rsidRPr="003A5408">
        <w:rPr>
          <w:rFonts w:ascii="Lato" w:eastAsiaTheme="minorHAnsi" w:hAnsi="Lato" w:cs="Arial"/>
          <w:sz w:val="24"/>
          <w:szCs w:val="24"/>
        </w:rPr>
        <w:t xml:space="preserve">-формате для чтения </w:t>
      </w:r>
      <w:r w:rsidR="0029073C" w:rsidRPr="003A5408">
        <w:rPr>
          <w:rFonts w:ascii="Lato" w:eastAsiaTheme="minorHAnsi" w:hAnsi="Lato" w:cs="Arial"/>
          <w:sz w:val="24"/>
          <w:szCs w:val="24"/>
        </w:rPr>
        <w:t>на персональных компьютерах и мобильных устройствах</w:t>
      </w:r>
      <w:r w:rsidR="009C2795" w:rsidRPr="003A5408">
        <w:rPr>
          <w:rFonts w:ascii="Lato" w:eastAsiaTheme="minorHAnsi" w:hAnsi="Lato" w:cs="Arial"/>
          <w:sz w:val="24"/>
          <w:szCs w:val="24"/>
        </w:rPr>
        <w:t>;</w:t>
      </w:r>
    </w:p>
    <w:p w14:paraId="343B0563" w14:textId="77777777" w:rsidR="009F4213" w:rsidRPr="003A5408" w:rsidRDefault="009F76BC" w:rsidP="009C2795">
      <w:pPr>
        <w:pStyle w:val="a3"/>
        <w:numPr>
          <w:ilvl w:val="0"/>
          <w:numId w:val="7"/>
        </w:numPr>
        <w:spacing w:after="160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  <w:lang w:val="en-US"/>
        </w:rPr>
        <w:t>PDF</w:t>
      </w:r>
      <w:r w:rsidRPr="003A5408">
        <w:rPr>
          <w:rFonts w:ascii="Lato" w:eastAsiaTheme="minorHAnsi" w:hAnsi="Lato" w:cs="Arial"/>
          <w:sz w:val="24"/>
          <w:szCs w:val="24"/>
        </w:rPr>
        <w:t>-формате для самостоятельного распечатывания и размещения на профсоюзных стендах, профсоюзных уголка</w:t>
      </w:r>
      <w:r w:rsidR="00B97B72" w:rsidRPr="003A5408">
        <w:rPr>
          <w:rFonts w:ascii="Lato" w:eastAsiaTheme="minorHAnsi" w:hAnsi="Lato" w:cs="Arial"/>
          <w:sz w:val="24"/>
          <w:szCs w:val="24"/>
        </w:rPr>
        <w:t>х</w:t>
      </w:r>
      <w:r w:rsidRPr="003A5408">
        <w:rPr>
          <w:rFonts w:ascii="Lato" w:eastAsiaTheme="minorHAnsi" w:hAnsi="Lato" w:cs="Arial"/>
          <w:sz w:val="24"/>
          <w:szCs w:val="24"/>
        </w:rPr>
        <w:t xml:space="preserve"> и пр. в первичных профсоюзных организациях.</w:t>
      </w:r>
    </w:p>
    <w:p w14:paraId="574A7D35" w14:textId="77777777" w:rsidR="009F76BC" w:rsidRPr="003A5408" w:rsidRDefault="009F76BC" w:rsidP="009F76BC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 xml:space="preserve"> Периодичность </w:t>
      </w:r>
      <w:r w:rsidR="00FA5A10" w:rsidRPr="003A5408">
        <w:rPr>
          <w:rFonts w:ascii="Lato" w:eastAsiaTheme="minorHAnsi" w:hAnsi="Lato" w:cs="Arial"/>
          <w:sz w:val="24"/>
          <w:szCs w:val="24"/>
        </w:rPr>
        <w:t>–</w:t>
      </w:r>
      <w:r w:rsidRPr="003A5408">
        <w:rPr>
          <w:rFonts w:ascii="Lato" w:eastAsiaTheme="minorHAnsi" w:hAnsi="Lato" w:cs="Arial"/>
          <w:sz w:val="24"/>
          <w:szCs w:val="24"/>
        </w:rPr>
        <w:t xml:space="preserve"> один раз в месяц, массовая рассылка на электронные адреса профсоюзной базы данных.  </w:t>
      </w:r>
    </w:p>
    <w:p w14:paraId="5FB236B7" w14:textId="77777777" w:rsidR="009F76BC" w:rsidRPr="003A5408" w:rsidRDefault="009F76BC" w:rsidP="009F76BC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Электронная газета – это инструмент внутренней коммуникации, в котором можно почувствовать душу Профсоюза, ритм его жизни. Наша внутренняя аудитория хочет в первую очередь прочитать про себя, свою организацию, посмотреть, что происходит у коллег, сравнить, перенять опыт или от души погордиться своим. Людям интересно читать о себе и очень приятно знать, что они интересны</w:t>
      </w:r>
      <w:r w:rsidR="0029073C" w:rsidRPr="003A5408">
        <w:rPr>
          <w:rFonts w:ascii="Lato" w:eastAsiaTheme="minorHAnsi" w:hAnsi="Lato" w:cs="Arial"/>
          <w:sz w:val="24"/>
          <w:szCs w:val="24"/>
        </w:rPr>
        <w:t xml:space="preserve"> коллегам</w:t>
      </w:r>
      <w:r w:rsidRPr="003A5408">
        <w:rPr>
          <w:rFonts w:ascii="Lato" w:eastAsiaTheme="minorHAnsi" w:hAnsi="Lato" w:cs="Arial"/>
          <w:sz w:val="24"/>
          <w:szCs w:val="24"/>
        </w:rPr>
        <w:t xml:space="preserve">. Именно в </w:t>
      </w:r>
      <w:r w:rsidR="0029073C" w:rsidRPr="003A5408">
        <w:rPr>
          <w:rFonts w:ascii="Lato" w:eastAsiaTheme="minorHAnsi" w:hAnsi="Lato" w:cs="Arial"/>
          <w:sz w:val="24"/>
          <w:szCs w:val="24"/>
        </w:rPr>
        <w:t xml:space="preserve">электронной </w:t>
      </w:r>
      <w:r w:rsidRPr="003A5408">
        <w:rPr>
          <w:rFonts w:ascii="Lato" w:eastAsiaTheme="minorHAnsi" w:hAnsi="Lato" w:cs="Arial"/>
          <w:sz w:val="24"/>
          <w:szCs w:val="24"/>
        </w:rPr>
        <w:t>газете найдется место региональными событийными материалами с фотографиями, фамилиями победителей</w:t>
      </w:r>
      <w:r w:rsidR="004A0DDD" w:rsidRPr="003A5408">
        <w:rPr>
          <w:rFonts w:ascii="Lato" w:eastAsiaTheme="minorHAnsi" w:hAnsi="Lato" w:cs="Arial"/>
          <w:sz w:val="24"/>
          <w:szCs w:val="24"/>
        </w:rPr>
        <w:t>, доской почета</w:t>
      </w:r>
      <w:r w:rsidRPr="003A5408">
        <w:rPr>
          <w:rFonts w:ascii="Lato" w:eastAsiaTheme="minorHAnsi" w:hAnsi="Lato" w:cs="Arial"/>
          <w:sz w:val="24"/>
          <w:szCs w:val="24"/>
        </w:rPr>
        <w:t xml:space="preserve"> и т.п. Обязательно сохранится раздел в помощь профактиву </w:t>
      </w:r>
      <w:r w:rsidR="00F971A5" w:rsidRPr="003A5408">
        <w:rPr>
          <w:rFonts w:ascii="Lato" w:eastAsiaTheme="minorHAnsi" w:hAnsi="Lato" w:cs="Arial"/>
          <w:sz w:val="24"/>
          <w:szCs w:val="24"/>
        </w:rPr>
        <w:t>–</w:t>
      </w:r>
      <w:r w:rsidRPr="003A5408">
        <w:rPr>
          <w:rFonts w:ascii="Lato" w:eastAsiaTheme="minorHAnsi" w:hAnsi="Lato" w:cs="Arial"/>
          <w:sz w:val="24"/>
          <w:szCs w:val="24"/>
        </w:rPr>
        <w:t xml:space="preserve"> изменения в законодательстве, комментарии, разъяснения профсоюзных специалистов, обсуждение внутрисоюзных тем.</w:t>
      </w:r>
    </w:p>
    <w:p w14:paraId="52E9E9DD" w14:textId="77777777" w:rsidR="009F76BC" w:rsidRPr="003A5408" w:rsidRDefault="009F76BC" w:rsidP="00DD082C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 xml:space="preserve">В силу технических возможностей верстки </w:t>
      </w:r>
      <w:r w:rsidR="00954639" w:rsidRPr="003A5408">
        <w:rPr>
          <w:rFonts w:ascii="Lato" w:eastAsiaTheme="minorHAnsi" w:hAnsi="Lato" w:cs="Arial"/>
          <w:sz w:val="24"/>
          <w:szCs w:val="24"/>
        </w:rPr>
        <w:t xml:space="preserve">предлагаем определить три </w:t>
      </w:r>
      <w:r w:rsidRPr="003A5408">
        <w:rPr>
          <w:rFonts w:ascii="Lato" w:eastAsiaTheme="minorHAnsi" w:hAnsi="Lato" w:cs="Arial"/>
          <w:sz w:val="24"/>
          <w:szCs w:val="24"/>
        </w:rPr>
        <w:t>основны</w:t>
      </w:r>
      <w:r w:rsidR="00954639" w:rsidRPr="003A5408">
        <w:rPr>
          <w:rFonts w:ascii="Lato" w:eastAsiaTheme="minorHAnsi" w:hAnsi="Lato" w:cs="Arial"/>
          <w:sz w:val="24"/>
          <w:szCs w:val="24"/>
        </w:rPr>
        <w:t>е</w:t>
      </w:r>
      <w:r w:rsidRPr="003A5408">
        <w:rPr>
          <w:rFonts w:ascii="Lato" w:eastAsiaTheme="minorHAnsi" w:hAnsi="Lato" w:cs="Arial"/>
          <w:sz w:val="24"/>
          <w:szCs w:val="24"/>
        </w:rPr>
        <w:t xml:space="preserve"> постоянны</w:t>
      </w:r>
      <w:r w:rsidR="00954639" w:rsidRPr="003A5408">
        <w:rPr>
          <w:rFonts w:ascii="Lato" w:eastAsiaTheme="minorHAnsi" w:hAnsi="Lato" w:cs="Arial"/>
          <w:sz w:val="24"/>
          <w:szCs w:val="24"/>
        </w:rPr>
        <w:t>е</w:t>
      </w:r>
      <w:r w:rsidRPr="003A5408">
        <w:rPr>
          <w:rFonts w:ascii="Lato" w:eastAsiaTheme="minorHAnsi" w:hAnsi="Lato" w:cs="Arial"/>
          <w:sz w:val="24"/>
          <w:szCs w:val="24"/>
        </w:rPr>
        <w:t xml:space="preserve"> рубрик</w:t>
      </w:r>
      <w:r w:rsidR="00954639" w:rsidRPr="003A5408">
        <w:rPr>
          <w:rFonts w:ascii="Lato" w:eastAsiaTheme="minorHAnsi" w:hAnsi="Lato" w:cs="Arial"/>
          <w:sz w:val="24"/>
          <w:szCs w:val="24"/>
        </w:rPr>
        <w:t>и</w:t>
      </w:r>
      <w:r w:rsidRPr="003A5408">
        <w:rPr>
          <w:rFonts w:ascii="Lato" w:eastAsiaTheme="minorHAnsi" w:hAnsi="Lato" w:cs="Arial"/>
          <w:sz w:val="24"/>
          <w:szCs w:val="24"/>
        </w:rPr>
        <w:t>. Условные названия</w:t>
      </w:r>
      <w:r w:rsidR="00142205" w:rsidRPr="003A5408">
        <w:rPr>
          <w:rFonts w:ascii="Lato" w:eastAsiaTheme="minorHAnsi" w:hAnsi="Lato" w:cs="Arial"/>
          <w:sz w:val="24"/>
          <w:szCs w:val="24"/>
        </w:rPr>
        <w:t>:</w:t>
      </w:r>
      <w:r w:rsidRPr="003A5408">
        <w:rPr>
          <w:rFonts w:ascii="Lato" w:eastAsiaTheme="minorHAnsi" w:hAnsi="Lato" w:cs="Arial"/>
          <w:sz w:val="24"/>
          <w:szCs w:val="24"/>
        </w:rPr>
        <w:t xml:space="preserve"> «Главное», «В</w:t>
      </w:r>
      <w:r w:rsidR="004A0DDD" w:rsidRPr="003A5408">
        <w:rPr>
          <w:rFonts w:ascii="Lato" w:eastAsiaTheme="minorHAnsi" w:hAnsi="Lato" w:cs="Arial"/>
          <w:sz w:val="24"/>
          <w:szCs w:val="24"/>
        </w:rPr>
        <w:t>нутри структурных</w:t>
      </w:r>
      <w:r w:rsidRPr="003A5408">
        <w:rPr>
          <w:rFonts w:ascii="Lato" w:eastAsiaTheme="minorHAnsi" w:hAnsi="Lato" w:cs="Arial"/>
          <w:sz w:val="24"/>
          <w:szCs w:val="24"/>
        </w:rPr>
        <w:t xml:space="preserve"> организаци</w:t>
      </w:r>
      <w:r w:rsidR="004A0DDD" w:rsidRPr="003A5408">
        <w:rPr>
          <w:rFonts w:ascii="Lato" w:eastAsiaTheme="minorHAnsi" w:hAnsi="Lato" w:cs="Arial"/>
          <w:sz w:val="24"/>
          <w:szCs w:val="24"/>
        </w:rPr>
        <w:t>й</w:t>
      </w:r>
      <w:r w:rsidRPr="003A5408">
        <w:rPr>
          <w:rFonts w:ascii="Lato" w:eastAsiaTheme="minorHAnsi" w:hAnsi="Lato" w:cs="Arial"/>
          <w:sz w:val="24"/>
          <w:szCs w:val="24"/>
        </w:rPr>
        <w:t xml:space="preserve">» (это тот раздел, где будут представлены региональные материалы с возможностью распечатки и размещения на стендах в первичках), «Юридическая папка». </w:t>
      </w:r>
    </w:p>
    <w:p w14:paraId="72BDA5E3" w14:textId="3F4ADD52" w:rsidR="009F76BC" w:rsidRPr="003A5408" w:rsidRDefault="009F76BC" w:rsidP="009F76BC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 xml:space="preserve">Электронная газета – инструмент гибкий, поэтому </w:t>
      </w:r>
      <w:r w:rsidR="0029073C" w:rsidRPr="003A5408">
        <w:rPr>
          <w:rFonts w:ascii="Lato" w:eastAsiaTheme="minorHAnsi" w:hAnsi="Lato" w:cs="Arial"/>
          <w:sz w:val="24"/>
          <w:szCs w:val="24"/>
        </w:rPr>
        <w:t>в любое время</w:t>
      </w:r>
      <w:r w:rsidR="00174E9C" w:rsidRPr="003A5408">
        <w:rPr>
          <w:rFonts w:ascii="Lato" w:eastAsiaTheme="minorHAnsi" w:hAnsi="Lato" w:cs="Arial"/>
          <w:sz w:val="24"/>
          <w:szCs w:val="24"/>
        </w:rPr>
        <w:t xml:space="preserve"> есть</w:t>
      </w:r>
      <w:r w:rsidR="0029073C" w:rsidRPr="003A5408">
        <w:rPr>
          <w:rFonts w:ascii="Lato" w:eastAsiaTheme="minorHAnsi" w:hAnsi="Lato" w:cs="Arial"/>
          <w:sz w:val="24"/>
          <w:szCs w:val="24"/>
        </w:rPr>
        <w:t xml:space="preserve"> </w:t>
      </w:r>
      <w:r w:rsidRPr="003A5408">
        <w:rPr>
          <w:rFonts w:ascii="Lato" w:eastAsiaTheme="minorHAnsi" w:hAnsi="Lato" w:cs="Arial"/>
          <w:sz w:val="24"/>
          <w:szCs w:val="24"/>
        </w:rPr>
        <w:t>возможность вводить новые разделы, делать тематические номера, устраивать «круглые столы» по отдельным вопросам.</w:t>
      </w:r>
    </w:p>
    <w:p w14:paraId="7091F72A" w14:textId="77777777" w:rsidR="009F76BC" w:rsidRPr="003A5408" w:rsidRDefault="009F76BC" w:rsidP="009F76BC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Решение о создании электронной газеты с версией для распечатки будет одновременно соответствовать нескольким требованиям:</w:t>
      </w:r>
    </w:p>
    <w:p w14:paraId="2AC3F048" w14:textId="77777777" w:rsidR="009F76BC" w:rsidRPr="003A5408" w:rsidRDefault="009F76BC" w:rsidP="00742E7B">
      <w:pPr>
        <w:pStyle w:val="a3"/>
        <w:numPr>
          <w:ilvl w:val="0"/>
          <w:numId w:val="8"/>
        </w:numPr>
        <w:spacing w:before="240" w:after="0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lastRenderedPageBreak/>
        <w:t>большему удобству структурирования информации на уровне проектирования и удобству чтения;</w:t>
      </w:r>
    </w:p>
    <w:p w14:paraId="39E5D4E5" w14:textId="77777777" w:rsidR="009F76BC" w:rsidRPr="003A5408" w:rsidRDefault="009F76BC" w:rsidP="00742E7B">
      <w:pPr>
        <w:pStyle w:val="a3"/>
        <w:numPr>
          <w:ilvl w:val="0"/>
          <w:numId w:val="8"/>
        </w:numPr>
        <w:spacing w:before="240" w:after="0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унификации дизайна издания, в большей степени не зависящего от устройства чтения;</w:t>
      </w:r>
    </w:p>
    <w:p w14:paraId="41252DC2" w14:textId="77777777" w:rsidR="009F76BC" w:rsidRPr="003A5408" w:rsidRDefault="009F76BC" w:rsidP="00742E7B">
      <w:pPr>
        <w:pStyle w:val="a3"/>
        <w:numPr>
          <w:ilvl w:val="0"/>
          <w:numId w:val="8"/>
        </w:numPr>
        <w:spacing w:before="240" w:after="0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доступности использования всех возможностей интерактивной среды;</w:t>
      </w:r>
    </w:p>
    <w:p w14:paraId="4A5939C7" w14:textId="77777777" w:rsidR="009F76BC" w:rsidRPr="003A5408" w:rsidRDefault="009F76BC" w:rsidP="00742E7B">
      <w:pPr>
        <w:pStyle w:val="a3"/>
        <w:numPr>
          <w:ilvl w:val="0"/>
          <w:numId w:val="8"/>
        </w:numPr>
        <w:spacing w:before="240" w:after="0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относительной простоте технической реализации;</w:t>
      </w:r>
    </w:p>
    <w:p w14:paraId="5C0A5A03" w14:textId="77777777" w:rsidR="009F76BC" w:rsidRPr="003A5408" w:rsidRDefault="009F76BC" w:rsidP="00742E7B">
      <w:pPr>
        <w:pStyle w:val="a3"/>
        <w:numPr>
          <w:ilvl w:val="0"/>
          <w:numId w:val="8"/>
        </w:numPr>
        <w:spacing w:before="240" w:after="0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экономически выгодной модели распространения;</w:t>
      </w:r>
    </w:p>
    <w:p w14:paraId="142C1350" w14:textId="77777777" w:rsidR="009F76BC" w:rsidRPr="003A5408" w:rsidRDefault="009F76BC" w:rsidP="00742E7B">
      <w:pPr>
        <w:pStyle w:val="a3"/>
        <w:numPr>
          <w:ilvl w:val="0"/>
          <w:numId w:val="8"/>
        </w:numPr>
        <w:spacing w:before="240" w:after="0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сохранению актуальности размещаемых материалов;</w:t>
      </w:r>
    </w:p>
    <w:p w14:paraId="79ED9EF4" w14:textId="77777777" w:rsidR="009F76BC" w:rsidRPr="003A5408" w:rsidRDefault="009F76BC" w:rsidP="00742E7B">
      <w:pPr>
        <w:pStyle w:val="a3"/>
        <w:numPr>
          <w:ilvl w:val="0"/>
          <w:numId w:val="8"/>
        </w:numPr>
        <w:spacing w:before="240" w:after="0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 xml:space="preserve">вариативности и удобству использования. </w:t>
      </w:r>
    </w:p>
    <w:p w14:paraId="2BF7EE01" w14:textId="77777777" w:rsidR="009F76BC" w:rsidRPr="003A5408" w:rsidRDefault="00B97B72" w:rsidP="009F76BC">
      <w:pPr>
        <w:spacing w:before="240" w:after="160"/>
        <w:ind w:firstLine="708"/>
        <w:jc w:val="both"/>
        <w:rPr>
          <w:rFonts w:ascii="Lato" w:eastAsiaTheme="minorHAnsi" w:hAnsi="Lato" w:cs="Arial"/>
          <w:b/>
          <w:bCs/>
          <w:sz w:val="24"/>
          <w:szCs w:val="24"/>
          <w:u w:val="single"/>
        </w:rPr>
      </w:pPr>
      <w:r w:rsidRPr="003A5408">
        <w:rPr>
          <w:rFonts w:ascii="Lato" w:eastAsiaTheme="minorHAnsi" w:hAnsi="Lato" w:cs="Arial"/>
          <w:b/>
          <w:bCs/>
          <w:sz w:val="24"/>
          <w:szCs w:val="24"/>
          <w:u w:val="single"/>
        </w:rPr>
        <w:t>Модернизированный</w:t>
      </w:r>
      <w:r w:rsidR="009F76BC" w:rsidRPr="003A5408">
        <w:rPr>
          <w:rFonts w:ascii="Lato" w:eastAsiaTheme="minorHAnsi" w:hAnsi="Lato" w:cs="Arial"/>
          <w:b/>
          <w:bCs/>
          <w:sz w:val="24"/>
          <w:szCs w:val="24"/>
          <w:u w:val="single"/>
        </w:rPr>
        <w:t xml:space="preserve"> журнал</w:t>
      </w:r>
      <w:r w:rsidRPr="003A5408">
        <w:rPr>
          <w:rFonts w:ascii="Lato" w:eastAsiaTheme="minorHAnsi" w:hAnsi="Lato" w:cs="Arial"/>
          <w:b/>
          <w:bCs/>
          <w:sz w:val="24"/>
          <w:szCs w:val="24"/>
          <w:u w:val="single"/>
        </w:rPr>
        <w:t xml:space="preserve"> «Профсоюзная тема»</w:t>
      </w:r>
    </w:p>
    <w:p w14:paraId="61725D79" w14:textId="77777777" w:rsidR="009F76BC" w:rsidRPr="003A5408" w:rsidRDefault="009F76BC" w:rsidP="009F76BC">
      <w:pPr>
        <w:spacing w:before="240"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 xml:space="preserve">В современной деловой культуре мощным инструментом налаживания коммуникаций выступают качественные глянцевые корпоративные </w:t>
      </w:r>
      <w:proofErr w:type="spellStart"/>
      <w:r w:rsidRPr="003A5408">
        <w:rPr>
          <w:rFonts w:ascii="Lato" w:eastAsiaTheme="minorHAnsi" w:hAnsi="Lato" w:cs="Arial"/>
          <w:sz w:val="24"/>
          <w:szCs w:val="24"/>
        </w:rPr>
        <w:t>медиа</w:t>
      </w:r>
      <w:r w:rsidR="00D13C27" w:rsidRPr="003A5408">
        <w:rPr>
          <w:rFonts w:ascii="Lato" w:eastAsiaTheme="minorHAnsi" w:hAnsi="Lato" w:cs="Arial"/>
          <w:sz w:val="24"/>
          <w:szCs w:val="24"/>
        </w:rPr>
        <w:t>издания</w:t>
      </w:r>
      <w:proofErr w:type="spellEnd"/>
      <w:r w:rsidRPr="003A5408">
        <w:rPr>
          <w:rFonts w:ascii="Lato" w:eastAsiaTheme="minorHAnsi" w:hAnsi="Lato" w:cs="Arial"/>
          <w:sz w:val="24"/>
          <w:szCs w:val="24"/>
        </w:rPr>
        <w:t xml:space="preserve">.  Представительский журнал Профсоюза работников здравоохранения РФ, ориентированный на социальных партнеров и профессиональное сообщество, которые в данный момент слабо охвачены нашим информационным воздействием, предлагается выпускать ограниченным тиражом не реже </w:t>
      </w:r>
      <w:r w:rsidR="00162552" w:rsidRPr="003A5408">
        <w:rPr>
          <w:rFonts w:ascii="Lato" w:eastAsiaTheme="minorHAnsi" w:hAnsi="Lato" w:cs="Arial"/>
          <w:sz w:val="24"/>
          <w:szCs w:val="24"/>
        </w:rPr>
        <w:t>двух</w:t>
      </w:r>
      <w:r w:rsidRPr="003A5408">
        <w:rPr>
          <w:rFonts w:ascii="Lato" w:eastAsiaTheme="minorHAnsi" w:hAnsi="Lato" w:cs="Arial"/>
          <w:sz w:val="24"/>
          <w:szCs w:val="24"/>
        </w:rPr>
        <w:t xml:space="preserve"> раз в год. </w:t>
      </w:r>
    </w:p>
    <w:p w14:paraId="7B78E53D" w14:textId="77777777" w:rsidR="00F1394F" w:rsidRPr="003A5408" w:rsidRDefault="00F1394F" w:rsidP="009F76BC">
      <w:pPr>
        <w:spacing w:before="240"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 xml:space="preserve">Журнал формата А4 должен иметь современный дизайн и выпускаться на качественной бумаге в полноцветной печати. </w:t>
      </w:r>
    </w:p>
    <w:p w14:paraId="67FF3FC8" w14:textId="77777777" w:rsidR="009F76BC" w:rsidRPr="003A5408" w:rsidRDefault="009F76BC" w:rsidP="009F76BC">
      <w:pPr>
        <w:spacing w:before="240"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Издание будет выполнять следующие функции:</w:t>
      </w:r>
    </w:p>
    <w:p w14:paraId="463EC7C7" w14:textId="77777777" w:rsidR="009F76BC" w:rsidRPr="003A5408" w:rsidRDefault="009F76BC" w:rsidP="00A172B0">
      <w:pPr>
        <w:pStyle w:val="a3"/>
        <w:numPr>
          <w:ilvl w:val="0"/>
          <w:numId w:val="10"/>
        </w:numPr>
        <w:spacing w:after="0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идеологическую – разъяснение целей и задач Профсоюза;</w:t>
      </w:r>
    </w:p>
    <w:p w14:paraId="7182FB40" w14:textId="77777777" w:rsidR="009F76BC" w:rsidRPr="003A5408" w:rsidRDefault="009F76BC" w:rsidP="00A172B0">
      <w:pPr>
        <w:pStyle w:val="a3"/>
        <w:numPr>
          <w:ilvl w:val="0"/>
          <w:numId w:val="10"/>
        </w:numPr>
        <w:spacing w:after="0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имиджевую – поддержание репутации Профсоюза как стабильной, профессиональной, сильной организации;</w:t>
      </w:r>
    </w:p>
    <w:p w14:paraId="48EDBDE9" w14:textId="77777777" w:rsidR="009F76BC" w:rsidRPr="003A5408" w:rsidRDefault="009F76BC" w:rsidP="00A172B0">
      <w:pPr>
        <w:pStyle w:val="a3"/>
        <w:numPr>
          <w:ilvl w:val="0"/>
          <w:numId w:val="10"/>
        </w:numPr>
        <w:spacing w:after="0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интеграционную – объединение участников социального партнерства на основе общих интересов;</w:t>
      </w:r>
    </w:p>
    <w:p w14:paraId="639B70A1" w14:textId="77777777" w:rsidR="009F76BC" w:rsidRPr="003A5408" w:rsidRDefault="009F76BC" w:rsidP="00A172B0">
      <w:pPr>
        <w:pStyle w:val="a3"/>
        <w:numPr>
          <w:ilvl w:val="0"/>
          <w:numId w:val="10"/>
        </w:numPr>
        <w:spacing w:after="0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 xml:space="preserve">информационно-коммуникативную – рассказ о достижениях Профсоюза, стратегических направлениях работы, лидерах и героях профсоюзного движения и медицинской сферы. </w:t>
      </w:r>
    </w:p>
    <w:p w14:paraId="5D3CBA49" w14:textId="77777777" w:rsidR="004B65E1" w:rsidRPr="003A5408" w:rsidRDefault="004B65E1" w:rsidP="004B65E1">
      <w:pPr>
        <w:spacing w:after="0"/>
        <w:ind w:firstLine="708"/>
        <w:jc w:val="both"/>
        <w:rPr>
          <w:rFonts w:ascii="Lato" w:eastAsiaTheme="minorHAnsi" w:hAnsi="Lato" w:cs="Arial"/>
          <w:sz w:val="24"/>
          <w:szCs w:val="24"/>
        </w:rPr>
      </w:pPr>
    </w:p>
    <w:p w14:paraId="7DC36EA3" w14:textId="77777777" w:rsidR="009F76BC" w:rsidRPr="003A5408" w:rsidRDefault="009F76BC" w:rsidP="009F76BC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 xml:space="preserve">В этом печатном издании </w:t>
      </w:r>
      <w:r w:rsidR="004A0DDD" w:rsidRPr="003A5408">
        <w:rPr>
          <w:rFonts w:ascii="Lato" w:eastAsiaTheme="minorHAnsi" w:hAnsi="Lato" w:cs="Arial"/>
          <w:sz w:val="24"/>
          <w:szCs w:val="24"/>
        </w:rPr>
        <w:t xml:space="preserve">целесообразно </w:t>
      </w:r>
      <w:r w:rsidRPr="003A5408">
        <w:rPr>
          <w:rFonts w:ascii="Lato" w:eastAsiaTheme="minorHAnsi" w:hAnsi="Lato" w:cs="Arial"/>
          <w:sz w:val="24"/>
          <w:szCs w:val="24"/>
        </w:rPr>
        <w:t>предусмотреть рубрики с пока условными названиями «Диалог с властью», «Экспертное мнение», «Наши герои», «В обществе», «Исторический момент»</w:t>
      </w:r>
      <w:r w:rsidR="004A0DDD" w:rsidRPr="003A5408">
        <w:rPr>
          <w:rFonts w:ascii="Lato" w:eastAsiaTheme="minorHAnsi" w:hAnsi="Lato" w:cs="Arial"/>
          <w:sz w:val="24"/>
          <w:szCs w:val="24"/>
        </w:rPr>
        <w:t xml:space="preserve"> и другие</w:t>
      </w:r>
      <w:r w:rsidRPr="003A5408">
        <w:rPr>
          <w:rFonts w:ascii="Lato" w:eastAsiaTheme="minorHAnsi" w:hAnsi="Lato" w:cs="Arial"/>
          <w:sz w:val="24"/>
          <w:szCs w:val="24"/>
        </w:rPr>
        <w:t>.</w:t>
      </w:r>
    </w:p>
    <w:p w14:paraId="4D78678A" w14:textId="77777777" w:rsidR="004B65E1" w:rsidRPr="003A5408" w:rsidRDefault="004B65E1" w:rsidP="009F4213">
      <w:pPr>
        <w:spacing w:after="160"/>
        <w:ind w:firstLine="708"/>
        <w:jc w:val="both"/>
        <w:rPr>
          <w:rFonts w:ascii="Lato" w:eastAsiaTheme="minorHAnsi" w:hAnsi="Lato" w:cs="Arial"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>Считаем целесообразным оставить привычное название «Профсоюзная тема» за представительским журналом, а для электронной газеты придума</w:t>
      </w:r>
      <w:r w:rsidR="007350E0" w:rsidRPr="003A5408">
        <w:rPr>
          <w:rFonts w:ascii="Lato" w:eastAsiaTheme="minorHAnsi" w:hAnsi="Lato" w:cs="Arial"/>
          <w:sz w:val="24"/>
          <w:szCs w:val="24"/>
        </w:rPr>
        <w:t>ть</w:t>
      </w:r>
      <w:r w:rsidRPr="003A5408">
        <w:rPr>
          <w:rFonts w:ascii="Lato" w:eastAsiaTheme="minorHAnsi" w:hAnsi="Lato" w:cs="Arial"/>
          <w:sz w:val="24"/>
          <w:szCs w:val="24"/>
        </w:rPr>
        <w:t xml:space="preserve"> новое запоминающееся название, отражающее ритм </w:t>
      </w:r>
      <w:r w:rsidR="00D60D69" w:rsidRPr="003A5408">
        <w:rPr>
          <w:rFonts w:ascii="Lato" w:eastAsiaTheme="minorHAnsi" w:hAnsi="Lato" w:cs="Arial"/>
          <w:sz w:val="24"/>
          <w:szCs w:val="24"/>
        </w:rPr>
        <w:t xml:space="preserve">нашей </w:t>
      </w:r>
      <w:proofErr w:type="spellStart"/>
      <w:r w:rsidRPr="003A5408">
        <w:rPr>
          <w:rFonts w:ascii="Lato" w:eastAsiaTheme="minorHAnsi" w:hAnsi="Lato" w:cs="Arial"/>
          <w:sz w:val="24"/>
          <w:szCs w:val="24"/>
        </w:rPr>
        <w:t>внутрипрофсоюзной</w:t>
      </w:r>
      <w:proofErr w:type="spellEnd"/>
      <w:r w:rsidRPr="003A5408">
        <w:rPr>
          <w:rFonts w:ascii="Lato" w:eastAsiaTheme="minorHAnsi" w:hAnsi="Lato" w:cs="Arial"/>
          <w:sz w:val="24"/>
          <w:szCs w:val="24"/>
        </w:rPr>
        <w:t xml:space="preserve"> жизни.</w:t>
      </w:r>
    </w:p>
    <w:p w14:paraId="1F28EA95" w14:textId="77777777" w:rsidR="009F76BC" w:rsidRPr="003A5408" w:rsidRDefault="009F76BC" w:rsidP="009F4213">
      <w:pPr>
        <w:spacing w:after="160"/>
        <w:ind w:firstLine="708"/>
        <w:jc w:val="both"/>
        <w:rPr>
          <w:rFonts w:ascii="Lato" w:hAnsi="Lato" w:cs="Arial"/>
          <w:bCs/>
          <w:i/>
          <w:sz w:val="24"/>
          <w:szCs w:val="24"/>
        </w:rPr>
      </w:pPr>
      <w:r w:rsidRPr="003A5408">
        <w:rPr>
          <w:rFonts w:ascii="Lato" w:eastAsiaTheme="minorHAnsi" w:hAnsi="Lato" w:cs="Arial"/>
          <w:sz w:val="24"/>
          <w:szCs w:val="24"/>
        </w:rPr>
        <w:t xml:space="preserve">Концепция двух профсоюзных медиа вместо одного журнала «Профсоюзная тема» </w:t>
      </w:r>
      <w:bookmarkStart w:id="3" w:name="_Hlk98148457"/>
      <w:r w:rsidR="00F1026E" w:rsidRPr="003A5408">
        <w:rPr>
          <w:rFonts w:ascii="Lato" w:eastAsiaTheme="minorHAnsi" w:hAnsi="Lato" w:cs="Arial"/>
          <w:sz w:val="24"/>
          <w:szCs w:val="24"/>
        </w:rPr>
        <w:t>будет способствовать</w:t>
      </w:r>
      <w:r w:rsidRPr="003A5408">
        <w:rPr>
          <w:rFonts w:ascii="Lato" w:eastAsiaTheme="minorHAnsi" w:hAnsi="Lato" w:cs="Arial"/>
          <w:sz w:val="24"/>
          <w:szCs w:val="24"/>
        </w:rPr>
        <w:t xml:space="preserve"> целенаправленно</w:t>
      </w:r>
      <w:r w:rsidR="00F1026E" w:rsidRPr="003A5408">
        <w:rPr>
          <w:rFonts w:ascii="Lato" w:eastAsiaTheme="minorHAnsi" w:hAnsi="Lato" w:cs="Arial"/>
          <w:sz w:val="24"/>
          <w:szCs w:val="24"/>
        </w:rPr>
        <w:t>му</w:t>
      </w:r>
      <w:r w:rsidRPr="003A5408">
        <w:rPr>
          <w:rFonts w:ascii="Lato" w:eastAsiaTheme="minorHAnsi" w:hAnsi="Lato" w:cs="Arial"/>
          <w:sz w:val="24"/>
          <w:szCs w:val="24"/>
        </w:rPr>
        <w:t xml:space="preserve"> воздейств</w:t>
      </w:r>
      <w:r w:rsidR="00F1026E" w:rsidRPr="003A5408">
        <w:rPr>
          <w:rFonts w:ascii="Lato" w:eastAsiaTheme="minorHAnsi" w:hAnsi="Lato" w:cs="Arial"/>
          <w:sz w:val="24"/>
          <w:szCs w:val="24"/>
        </w:rPr>
        <w:t>ию</w:t>
      </w:r>
      <w:r w:rsidRPr="003A5408">
        <w:rPr>
          <w:rFonts w:ascii="Lato" w:eastAsiaTheme="minorHAnsi" w:hAnsi="Lato" w:cs="Arial"/>
          <w:sz w:val="24"/>
          <w:szCs w:val="24"/>
        </w:rPr>
        <w:t xml:space="preserve"> на более широкую </w:t>
      </w:r>
      <w:r w:rsidRPr="003A5408">
        <w:rPr>
          <w:rFonts w:ascii="Lato" w:eastAsiaTheme="minorHAnsi" w:hAnsi="Lato" w:cs="Arial"/>
          <w:sz w:val="24"/>
          <w:szCs w:val="24"/>
        </w:rPr>
        <w:lastRenderedPageBreak/>
        <w:t>аудиторию</w:t>
      </w:r>
      <w:r w:rsidR="00F1026E" w:rsidRPr="003A5408">
        <w:rPr>
          <w:rFonts w:ascii="Lato" w:eastAsiaTheme="minorHAnsi" w:hAnsi="Lato" w:cs="Arial"/>
          <w:sz w:val="24"/>
          <w:szCs w:val="24"/>
        </w:rPr>
        <w:t xml:space="preserve"> и отвечает современным требованиям к </w:t>
      </w:r>
      <w:r w:rsidR="00A435A6" w:rsidRPr="003A5408">
        <w:rPr>
          <w:rFonts w:ascii="Lato" w:eastAsiaTheme="minorHAnsi" w:hAnsi="Lato" w:cs="Arial"/>
          <w:sz w:val="24"/>
          <w:szCs w:val="24"/>
        </w:rPr>
        <w:t xml:space="preserve">созданию и распространению </w:t>
      </w:r>
      <w:proofErr w:type="spellStart"/>
      <w:r w:rsidR="00A435A6" w:rsidRPr="003A5408">
        <w:rPr>
          <w:rFonts w:ascii="Lato" w:eastAsiaTheme="minorHAnsi" w:hAnsi="Lato" w:cs="Arial"/>
          <w:sz w:val="24"/>
          <w:szCs w:val="24"/>
        </w:rPr>
        <w:t>медиапродукции</w:t>
      </w:r>
      <w:bookmarkEnd w:id="3"/>
      <w:proofErr w:type="spellEnd"/>
      <w:r w:rsidRPr="003A5408">
        <w:rPr>
          <w:rFonts w:ascii="Lato" w:eastAsiaTheme="minorHAnsi" w:hAnsi="Lato" w:cs="Arial"/>
          <w:sz w:val="24"/>
          <w:szCs w:val="24"/>
        </w:rPr>
        <w:t>.</w:t>
      </w:r>
    </w:p>
    <w:sectPr w:rsidR="009F76BC" w:rsidRPr="003A5408" w:rsidSect="00206CF9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F192" w14:textId="77777777" w:rsidR="00FE6128" w:rsidRDefault="00FE6128" w:rsidP="00117DE8">
      <w:pPr>
        <w:spacing w:after="0" w:line="240" w:lineRule="auto"/>
      </w:pPr>
      <w:r>
        <w:separator/>
      </w:r>
    </w:p>
  </w:endnote>
  <w:endnote w:type="continuationSeparator" w:id="0">
    <w:p w14:paraId="269E96CC" w14:textId="77777777" w:rsidR="00FE6128" w:rsidRDefault="00FE6128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24015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BC63570" w14:textId="77777777" w:rsidR="00117DE8" w:rsidRPr="00206CF9" w:rsidRDefault="00C427E1">
        <w:pPr>
          <w:pStyle w:val="a6"/>
          <w:jc w:val="center"/>
          <w:rPr>
            <w:rFonts w:ascii="Arial" w:hAnsi="Arial" w:cs="Arial"/>
            <w:sz w:val="24"/>
            <w:szCs w:val="24"/>
          </w:rPr>
        </w:pPr>
        <w:r w:rsidRPr="00206CF9">
          <w:rPr>
            <w:rFonts w:ascii="Arial" w:hAnsi="Arial" w:cs="Arial"/>
            <w:sz w:val="24"/>
            <w:szCs w:val="24"/>
          </w:rPr>
          <w:fldChar w:fldCharType="begin"/>
        </w:r>
        <w:r w:rsidR="00117DE8" w:rsidRPr="00206CF9">
          <w:rPr>
            <w:rFonts w:ascii="Arial" w:hAnsi="Arial" w:cs="Arial"/>
            <w:sz w:val="24"/>
            <w:szCs w:val="24"/>
          </w:rPr>
          <w:instrText>PAGE   \* MERGEFORMAT</w:instrText>
        </w:r>
        <w:r w:rsidRPr="00206CF9">
          <w:rPr>
            <w:rFonts w:ascii="Arial" w:hAnsi="Arial" w:cs="Arial"/>
            <w:sz w:val="24"/>
            <w:szCs w:val="24"/>
          </w:rPr>
          <w:fldChar w:fldCharType="separate"/>
        </w:r>
        <w:r w:rsidR="002A58BC">
          <w:rPr>
            <w:rFonts w:ascii="Arial" w:hAnsi="Arial" w:cs="Arial"/>
            <w:noProof/>
            <w:sz w:val="24"/>
            <w:szCs w:val="24"/>
          </w:rPr>
          <w:t>2</w:t>
        </w:r>
        <w:r w:rsidRPr="00206CF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DFD0D43" w14:textId="77777777" w:rsidR="00117DE8" w:rsidRDefault="00117D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6A56" w14:textId="77777777" w:rsidR="00FE6128" w:rsidRDefault="00FE6128" w:rsidP="00117DE8">
      <w:pPr>
        <w:spacing w:after="0" w:line="240" w:lineRule="auto"/>
      </w:pPr>
      <w:r>
        <w:separator/>
      </w:r>
    </w:p>
  </w:footnote>
  <w:footnote w:type="continuationSeparator" w:id="0">
    <w:p w14:paraId="6611E17C" w14:textId="77777777" w:rsidR="00FE6128" w:rsidRDefault="00FE6128" w:rsidP="0011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2C6"/>
    <w:multiLevelType w:val="hybridMultilevel"/>
    <w:tmpl w:val="C7545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A075FE"/>
    <w:multiLevelType w:val="hybridMultilevel"/>
    <w:tmpl w:val="9ED4B522"/>
    <w:lvl w:ilvl="0" w:tplc="8AFA08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3909"/>
    <w:multiLevelType w:val="hybridMultilevel"/>
    <w:tmpl w:val="B00083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5A0FE5"/>
    <w:multiLevelType w:val="hybridMultilevel"/>
    <w:tmpl w:val="092659D0"/>
    <w:lvl w:ilvl="0" w:tplc="30CAF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8F4C73"/>
    <w:multiLevelType w:val="hybridMultilevel"/>
    <w:tmpl w:val="2B5CF4F6"/>
    <w:lvl w:ilvl="0" w:tplc="82AC74B2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B47F4"/>
    <w:multiLevelType w:val="hybridMultilevel"/>
    <w:tmpl w:val="57BE8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7AF3023"/>
    <w:multiLevelType w:val="hybridMultilevel"/>
    <w:tmpl w:val="7D64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21864"/>
    <w:multiLevelType w:val="hybridMultilevel"/>
    <w:tmpl w:val="0FD4884A"/>
    <w:lvl w:ilvl="0" w:tplc="4560F69A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8716F0"/>
    <w:multiLevelType w:val="hybridMultilevel"/>
    <w:tmpl w:val="8F424892"/>
    <w:lvl w:ilvl="0" w:tplc="0E4249C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2965396">
    <w:abstractNumId w:val="6"/>
  </w:num>
  <w:num w:numId="2" w16cid:durableId="590970428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4068508">
    <w:abstractNumId w:val="1"/>
  </w:num>
  <w:num w:numId="4" w16cid:durableId="485361407">
    <w:abstractNumId w:val="3"/>
  </w:num>
  <w:num w:numId="5" w16cid:durableId="1744141469">
    <w:abstractNumId w:val="8"/>
  </w:num>
  <w:num w:numId="6" w16cid:durableId="14657293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5124114">
    <w:abstractNumId w:val="2"/>
  </w:num>
  <w:num w:numId="8" w16cid:durableId="271280097">
    <w:abstractNumId w:val="5"/>
  </w:num>
  <w:num w:numId="9" w16cid:durableId="712460580">
    <w:abstractNumId w:val="7"/>
  </w:num>
  <w:num w:numId="10" w16cid:durableId="150281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0BB"/>
    <w:rsid w:val="00005172"/>
    <w:rsid w:val="0004568C"/>
    <w:rsid w:val="000B5528"/>
    <w:rsid w:val="000B5FD4"/>
    <w:rsid w:val="000C6511"/>
    <w:rsid w:val="001160E3"/>
    <w:rsid w:val="00117DE8"/>
    <w:rsid w:val="00131830"/>
    <w:rsid w:val="00142205"/>
    <w:rsid w:val="00162552"/>
    <w:rsid w:val="00165AFB"/>
    <w:rsid w:val="00174E9C"/>
    <w:rsid w:val="00175B75"/>
    <w:rsid w:val="001941D9"/>
    <w:rsid w:val="001C5AEF"/>
    <w:rsid w:val="001E0D08"/>
    <w:rsid w:val="001F05F2"/>
    <w:rsid w:val="001F60BB"/>
    <w:rsid w:val="00206CF9"/>
    <w:rsid w:val="00270DF7"/>
    <w:rsid w:val="0029073C"/>
    <w:rsid w:val="002A3508"/>
    <w:rsid w:val="002A58BC"/>
    <w:rsid w:val="002E5396"/>
    <w:rsid w:val="00301363"/>
    <w:rsid w:val="00306C16"/>
    <w:rsid w:val="00317C41"/>
    <w:rsid w:val="00332E96"/>
    <w:rsid w:val="003A5408"/>
    <w:rsid w:val="003A69D5"/>
    <w:rsid w:val="003D6A46"/>
    <w:rsid w:val="003F4896"/>
    <w:rsid w:val="00406F3F"/>
    <w:rsid w:val="00411B57"/>
    <w:rsid w:val="00440DFA"/>
    <w:rsid w:val="004A0DDD"/>
    <w:rsid w:val="004B65E1"/>
    <w:rsid w:val="004B7A0C"/>
    <w:rsid w:val="004F4B55"/>
    <w:rsid w:val="00521451"/>
    <w:rsid w:val="005635C4"/>
    <w:rsid w:val="005773B3"/>
    <w:rsid w:val="00590C41"/>
    <w:rsid w:val="005D0ABB"/>
    <w:rsid w:val="005D523F"/>
    <w:rsid w:val="005E6967"/>
    <w:rsid w:val="006456F8"/>
    <w:rsid w:val="00686C97"/>
    <w:rsid w:val="006979AF"/>
    <w:rsid w:val="006A11D6"/>
    <w:rsid w:val="006A5370"/>
    <w:rsid w:val="006D119D"/>
    <w:rsid w:val="006D5C36"/>
    <w:rsid w:val="006F696E"/>
    <w:rsid w:val="007350E0"/>
    <w:rsid w:val="00742E7B"/>
    <w:rsid w:val="0075350B"/>
    <w:rsid w:val="007C4100"/>
    <w:rsid w:val="007F6FA2"/>
    <w:rsid w:val="00805DE8"/>
    <w:rsid w:val="00897553"/>
    <w:rsid w:val="008F2397"/>
    <w:rsid w:val="00900C42"/>
    <w:rsid w:val="00934013"/>
    <w:rsid w:val="00952881"/>
    <w:rsid w:val="00954639"/>
    <w:rsid w:val="00982623"/>
    <w:rsid w:val="00983364"/>
    <w:rsid w:val="00995F49"/>
    <w:rsid w:val="009A1DCB"/>
    <w:rsid w:val="009B44EB"/>
    <w:rsid w:val="009C2795"/>
    <w:rsid w:val="009E1E6C"/>
    <w:rsid w:val="009E6D37"/>
    <w:rsid w:val="009F4213"/>
    <w:rsid w:val="009F76BC"/>
    <w:rsid w:val="00A007BE"/>
    <w:rsid w:val="00A066B0"/>
    <w:rsid w:val="00A172B0"/>
    <w:rsid w:val="00A3384E"/>
    <w:rsid w:val="00A435A6"/>
    <w:rsid w:val="00A77CBE"/>
    <w:rsid w:val="00A837D1"/>
    <w:rsid w:val="00AB1C84"/>
    <w:rsid w:val="00AB604C"/>
    <w:rsid w:val="00AC2E4F"/>
    <w:rsid w:val="00AC3999"/>
    <w:rsid w:val="00AF19F6"/>
    <w:rsid w:val="00B07204"/>
    <w:rsid w:val="00B313B6"/>
    <w:rsid w:val="00B846B2"/>
    <w:rsid w:val="00B97B72"/>
    <w:rsid w:val="00C05E5A"/>
    <w:rsid w:val="00C21603"/>
    <w:rsid w:val="00C36F57"/>
    <w:rsid w:val="00C427E1"/>
    <w:rsid w:val="00C4657D"/>
    <w:rsid w:val="00C473D3"/>
    <w:rsid w:val="00C74552"/>
    <w:rsid w:val="00CB0AAA"/>
    <w:rsid w:val="00CE456C"/>
    <w:rsid w:val="00CE56DD"/>
    <w:rsid w:val="00CF40FD"/>
    <w:rsid w:val="00D1126D"/>
    <w:rsid w:val="00D13C27"/>
    <w:rsid w:val="00D60D69"/>
    <w:rsid w:val="00D666E6"/>
    <w:rsid w:val="00D754E2"/>
    <w:rsid w:val="00D814E4"/>
    <w:rsid w:val="00DA41E5"/>
    <w:rsid w:val="00DB19E0"/>
    <w:rsid w:val="00DD082C"/>
    <w:rsid w:val="00DD42BA"/>
    <w:rsid w:val="00E15778"/>
    <w:rsid w:val="00E27805"/>
    <w:rsid w:val="00E46432"/>
    <w:rsid w:val="00E50845"/>
    <w:rsid w:val="00E87561"/>
    <w:rsid w:val="00E9148C"/>
    <w:rsid w:val="00EB67B3"/>
    <w:rsid w:val="00F004DE"/>
    <w:rsid w:val="00F1026E"/>
    <w:rsid w:val="00F1394F"/>
    <w:rsid w:val="00F839F5"/>
    <w:rsid w:val="00F93F62"/>
    <w:rsid w:val="00F971A5"/>
    <w:rsid w:val="00FA5A10"/>
    <w:rsid w:val="00FE6128"/>
    <w:rsid w:val="00FF7904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F985"/>
  <w15:docId w15:val="{101A83B4-FAB8-498B-92D4-11935518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0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BB"/>
    <w:pPr>
      <w:ind w:left="720"/>
      <w:contextualSpacing/>
    </w:pPr>
  </w:style>
  <w:style w:type="character" w:customStyle="1" w:styleId="5">
    <w:name w:val="Основной текст (5)_"/>
    <w:link w:val="50"/>
    <w:locked/>
    <w:rsid w:val="001F60BB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60BB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11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D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D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A5B7-E94B-4BC3-8335-B015A018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Галенко</dc:creator>
  <cp:lastModifiedBy>Антон Облачков</cp:lastModifiedBy>
  <cp:revision>38</cp:revision>
  <cp:lastPrinted>2022-03-31T08:50:00Z</cp:lastPrinted>
  <dcterms:created xsi:type="dcterms:W3CDTF">2022-03-11T07:20:00Z</dcterms:created>
  <dcterms:modified xsi:type="dcterms:W3CDTF">2022-10-26T06:57:00Z</dcterms:modified>
</cp:coreProperties>
</file>